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C4CAC" w14:textId="4D579121" w:rsidR="00235F22" w:rsidRDefault="00235F22" w:rsidP="003F0450"/>
    <w:p w14:paraId="504A3A7B" w14:textId="5CC49D8B" w:rsidR="00235F22" w:rsidRDefault="009512DA" w:rsidP="003F0450">
      <w:r>
        <w:rPr>
          <w:noProof/>
        </w:rPr>
        <w:drawing>
          <wp:anchor distT="0" distB="0" distL="114300" distR="114300" simplePos="0" relativeHeight="251662336" behindDoc="1" locked="0" layoutInCell="1" allowOverlap="1" wp14:anchorId="641C4D81" wp14:editId="576E7EFF">
            <wp:simplePos x="0" y="0"/>
            <wp:positionH relativeFrom="column">
              <wp:posOffset>4465320</wp:posOffset>
            </wp:positionH>
            <wp:positionV relativeFrom="paragraph">
              <wp:posOffset>171450</wp:posOffset>
            </wp:positionV>
            <wp:extent cx="2025650" cy="1873885"/>
            <wp:effectExtent l="0" t="0" r="0" b="0"/>
            <wp:wrapTight wrapText="bothSides">
              <wp:wrapPolygon edited="0">
                <wp:start x="0" y="0"/>
                <wp:lineTo x="0" y="21300"/>
                <wp:lineTo x="21329" y="21300"/>
                <wp:lineTo x="2132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87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A24B2" w14:textId="15619CAF" w:rsidR="003F0450" w:rsidRPr="003F0450" w:rsidRDefault="00235F22" w:rsidP="003F045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FFA1D" wp14:editId="30DBBC16">
                <wp:simplePos x="0" y="0"/>
                <wp:positionH relativeFrom="margin">
                  <wp:posOffset>-15240</wp:posOffset>
                </wp:positionH>
                <wp:positionV relativeFrom="paragraph">
                  <wp:posOffset>-701040</wp:posOffset>
                </wp:positionV>
                <wp:extent cx="5478780" cy="7950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7A95E4" w14:textId="3DD4F68A" w:rsidR="003F0450" w:rsidRPr="003F0450" w:rsidRDefault="003F0450" w:rsidP="003F0450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206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0450">
                              <w:rPr>
                                <w:b/>
                                <w:bCs/>
                                <w:noProof/>
                                <w:color w:val="00206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Chronic Pain &amp; Your Brain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C6FFA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55.2pt;width:431.4pt;height:62.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" filled="f" stroked="f">
                <v:textbox style="mso-fit-shape-to-text:t">
                  <w:txbxContent>
                    <w:p w14:paraId="147A95E4" w14:textId="3DD4F68A" w:rsidR="003F0450" w:rsidRPr="003F0450" w:rsidRDefault="003F0450" w:rsidP="003F0450">
                      <w:pPr>
                        <w:jc w:val="center"/>
                        <w:rPr>
                          <w:b/>
                          <w:bCs/>
                          <w:noProof/>
                          <w:color w:val="00206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0450">
                        <w:rPr>
                          <w:b/>
                          <w:bCs/>
                          <w:noProof/>
                          <w:color w:val="00206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Chronic Pain &amp; Your Brain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E14">
        <w:t>After an injury, t</w:t>
      </w:r>
      <w:r w:rsidR="003F0450" w:rsidRPr="003F0450">
        <w:t>h</w:t>
      </w:r>
      <w:r w:rsidR="008C3E14">
        <w:t>e pain you feel</w:t>
      </w:r>
      <w:r w:rsidR="003F0450" w:rsidRPr="003F0450">
        <w:t xml:space="preserve"> is initially beneficial</w:t>
      </w:r>
      <w:r w:rsidR="005E2820">
        <w:t xml:space="preserve"> because it alert</w:t>
      </w:r>
      <w:r w:rsidR="00C01317">
        <w:t>s</w:t>
      </w:r>
      <w:r w:rsidR="005E2820">
        <w:t xml:space="preserve"> you when a part of your body needs to be temporarily protected</w:t>
      </w:r>
      <w:r w:rsidR="00314048">
        <w:t>. However, with chronic pain, the pain you feel is not a good indicator of actual damage.</w:t>
      </w:r>
      <w:r w:rsidR="003F0450" w:rsidRPr="003F0450">
        <w:t xml:space="preserve"> </w:t>
      </w:r>
      <w:r w:rsidR="008C3E14">
        <w:t>When you’ve had pain for months or years, t</w:t>
      </w:r>
      <w:r w:rsidR="00314048" w:rsidRPr="003F0450">
        <w:t xml:space="preserve">he connections </w:t>
      </w:r>
      <w:r w:rsidR="00314048">
        <w:t xml:space="preserve">between the cells in your brain </w:t>
      </w:r>
      <w:r w:rsidR="008C3E14">
        <w:t xml:space="preserve">can </w:t>
      </w:r>
      <w:r w:rsidR="00314048" w:rsidRPr="003F0450">
        <w:t>get stronger</w:t>
      </w:r>
      <w:r w:rsidR="008C3E14">
        <w:t>. Your brain can get better</w:t>
      </w:r>
      <w:r w:rsidR="00314048" w:rsidRPr="003F0450">
        <w:t xml:space="preserve"> at processing pain</w:t>
      </w:r>
      <w:r w:rsidR="008C3E14">
        <w:t>, even if the body itself has healed</w:t>
      </w:r>
      <w:r w:rsidR="00314048">
        <w:t>.</w:t>
      </w:r>
    </w:p>
    <w:p w14:paraId="6CF622F2" w14:textId="311AFC1A" w:rsidR="00235F22" w:rsidRPr="00235F22" w:rsidRDefault="003F0450" w:rsidP="00235F22">
      <w:r w:rsidRPr="003F0450">
        <w:t>Similar to how you</w:t>
      </w:r>
      <w:r w:rsidR="008C3E14">
        <w:t xml:space="preserve"> can</w:t>
      </w:r>
      <w:r w:rsidRPr="003F0450">
        <w:t xml:space="preserve"> </w:t>
      </w:r>
      <w:r>
        <w:t xml:space="preserve">learn a new language or </w:t>
      </w:r>
      <w:r w:rsidRPr="003F0450">
        <w:t>develop the skill of riding a bike, the longer you “practice” feeling pain, the more you</w:t>
      </w:r>
      <w:r w:rsidR="005E2820">
        <w:t>r brain</w:t>
      </w:r>
      <w:r w:rsidR="00314048">
        <w:t xml:space="preserve"> </w:t>
      </w:r>
      <w:r w:rsidRPr="003F0450">
        <w:t>“learn</w:t>
      </w:r>
      <w:r w:rsidR="00776BE6">
        <w:t>s</w:t>
      </w:r>
      <w:r w:rsidRPr="003F0450">
        <w:t>” to feel pain</w:t>
      </w:r>
      <w:r w:rsidR="008C3E14">
        <w:t xml:space="preserve">. </w:t>
      </w:r>
    </w:p>
    <w:p w14:paraId="5E037DD7" w14:textId="46FF982B" w:rsidR="009512DA" w:rsidRDefault="009512DA" w:rsidP="009512DA">
      <w:pPr>
        <w:pStyle w:val="ListParagraph"/>
        <w:ind w:left="0"/>
      </w:pPr>
      <w:r w:rsidRPr="008C3E14">
        <w:rPr>
          <w:b/>
          <w:bCs/>
        </w:rPr>
        <w:t>All pain is felt in the brain</w:t>
      </w:r>
      <w:r>
        <w:rPr>
          <w:b/>
          <w:bCs/>
        </w:rPr>
        <w:t xml:space="preserve">: </w:t>
      </w:r>
      <w:r>
        <w:t xml:space="preserve">Even if it is your knee or back that hurts, or if imaging showed “damage” in that body part, it is still your brain that decides &amp; then informs you that those joints hurt. Pain is essentially an emotion. </w:t>
      </w:r>
    </w:p>
    <w:p w14:paraId="567D7526" w14:textId="77777777" w:rsidR="009512DA" w:rsidRPr="00235F22" w:rsidRDefault="009512DA" w:rsidP="009512DA">
      <w:pPr>
        <w:pStyle w:val="ListParagraph"/>
        <w:ind w:left="0"/>
        <w:rPr>
          <w:b/>
          <w:bCs/>
        </w:rPr>
      </w:pPr>
    </w:p>
    <w:p w14:paraId="5794DBAB" w14:textId="0EFA2C6F" w:rsidR="00235F22" w:rsidRPr="00235F22" w:rsidRDefault="008C3E14" w:rsidP="008C3E14">
      <w:pPr>
        <w:pStyle w:val="ListParagraph"/>
        <w:ind w:left="0"/>
        <w:rPr>
          <w:i/>
          <w:iCs/>
          <w:color w:val="002060"/>
          <w:sz w:val="26"/>
          <w:szCs w:val="26"/>
        </w:rPr>
      </w:pPr>
      <w:r w:rsidRPr="00235F22">
        <w:rPr>
          <w:i/>
          <w:iCs/>
          <w:color w:val="002060"/>
          <w:sz w:val="26"/>
          <w:szCs w:val="26"/>
        </w:rPr>
        <w:t>Think of your pain as a sound &amp; your brain as a microphone</w:t>
      </w:r>
    </w:p>
    <w:p w14:paraId="4E9477C8" w14:textId="77D2D6B8" w:rsidR="008C3E14" w:rsidRDefault="00235F22" w:rsidP="00235F22">
      <w:pPr>
        <w:pStyle w:val="ListParagraph"/>
        <w:numPr>
          <w:ilvl w:val="0"/>
          <w:numId w:val="3"/>
        </w:numPr>
      </w:pPr>
      <w:r w:rsidRPr="00776BE6">
        <w:rPr>
          <w:noProof/>
        </w:rPr>
        <w:drawing>
          <wp:anchor distT="0" distB="0" distL="114300" distR="114300" simplePos="0" relativeHeight="251665408" behindDoc="0" locked="0" layoutInCell="1" allowOverlap="1" wp14:anchorId="5BBE769A" wp14:editId="3786454A">
            <wp:simplePos x="0" y="0"/>
            <wp:positionH relativeFrom="margin">
              <wp:posOffset>-198120</wp:posOffset>
            </wp:positionH>
            <wp:positionV relativeFrom="paragraph">
              <wp:posOffset>51435</wp:posOffset>
            </wp:positionV>
            <wp:extent cx="723900" cy="723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E14">
        <w:t xml:space="preserve">When you </w:t>
      </w:r>
      <w:r w:rsidR="00A60F0A">
        <w:t>experience</w:t>
      </w:r>
      <w:r w:rsidR="008C3E14">
        <w:t xml:space="preserve"> a new pain, the microphone is off, so you hear the sound at the exact volume that it happened at. </w:t>
      </w:r>
    </w:p>
    <w:p w14:paraId="452EEF6F" w14:textId="22F18BCF" w:rsidR="005E2820" w:rsidRDefault="00A60F0A" w:rsidP="005E2820">
      <w:pPr>
        <w:pStyle w:val="ListParagraph"/>
        <w:numPr>
          <w:ilvl w:val="0"/>
          <w:numId w:val="3"/>
        </w:numPr>
      </w:pPr>
      <w:r>
        <w:t xml:space="preserve">With chronic pain, the microphone (your brain) is on and more sensitive. When that same </w:t>
      </w:r>
      <w:r w:rsidR="008C3E14">
        <w:t>sound happens, you hear th</w:t>
      </w:r>
      <w:r>
        <w:t>e</w:t>
      </w:r>
      <w:r w:rsidR="008C3E14">
        <w:t xml:space="preserve"> sound (the pain) at a much louder volume</w:t>
      </w:r>
      <w:r>
        <w:t xml:space="preserve"> </w:t>
      </w:r>
      <w:r w:rsidR="008C3E14">
        <w:t xml:space="preserve">and it’s much harder to ignore!  </w:t>
      </w:r>
    </w:p>
    <w:p w14:paraId="0B397936" w14:textId="36EBC8B6" w:rsidR="005E2820" w:rsidRDefault="005E2820" w:rsidP="005E2820">
      <w:pPr>
        <w:pStyle w:val="ListParagraph"/>
        <w:ind w:left="0"/>
      </w:pPr>
    </w:p>
    <w:p w14:paraId="20684B4B" w14:textId="7B3148FA" w:rsidR="00985BB5" w:rsidRPr="00235F22" w:rsidRDefault="00D53B78" w:rsidP="00235F22">
      <w:pPr>
        <w:pStyle w:val="ListParagraph"/>
        <w:ind w:left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D6F4919" wp14:editId="36EF94C5">
            <wp:simplePos x="0" y="0"/>
            <wp:positionH relativeFrom="column">
              <wp:posOffset>5341620</wp:posOffset>
            </wp:positionH>
            <wp:positionV relativeFrom="paragraph">
              <wp:posOffset>822325</wp:posOffset>
            </wp:positionV>
            <wp:extent cx="1013460" cy="955040"/>
            <wp:effectExtent l="0" t="0" r="0" b="0"/>
            <wp:wrapThrough wrapText="bothSides">
              <wp:wrapPolygon edited="0">
                <wp:start x="0" y="0"/>
                <wp:lineTo x="0" y="21112"/>
                <wp:lineTo x="21113" y="21112"/>
                <wp:lineTo x="2111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5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BB5" w:rsidRPr="008C3E14">
        <w:rPr>
          <w:b/>
          <w:bCs/>
        </w:rPr>
        <w:t xml:space="preserve">Our current emotions and thoughts can </w:t>
      </w:r>
      <w:r w:rsidR="00C01317">
        <w:rPr>
          <w:b/>
          <w:bCs/>
        </w:rPr>
        <w:t>affect the intensity of the pain we feel</w:t>
      </w:r>
      <w:r>
        <w:rPr>
          <w:b/>
          <w:bCs/>
        </w:rPr>
        <w:t xml:space="preserve">: </w:t>
      </w:r>
      <w:r>
        <w:t>H</w:t>
      </w:r>
      <w:r w:rsidR="00314048">
        <w:t>ave</w:t>
      </w:r>
      <w:r w:rsidR="005E2820">
        <w:t xml:space="preserve"> you ever noticed </w:t>
      </w:r>
      <w:r w:rsidR="00985BB5">
        <w:t>that if you’re having a REALLY rough day and you stub your toe, it seems to hurt really bad? But if you are having a great time hanging out with friends and you stub your toe, it doesn’t hurt as bad and it’s easier to laugh it off?</w:t>
      </w:r>
      <w:r>
        <w:t xml:space="preserve"> This is because the areas of the brain that help calm down pain are more active. Also, e</w:t>
      </w:r>
      <w:r w:rsidR="00314048">
        <w:t xml:space="preserve">xpecting something to hurt </w:t>
      </w:r>
      <w:r w:rsidR="008C3E14">
        <w:t xml:space="preserve">(such as bending over or walking </w:t>
      </w:r>
      <w:r w:rsidR="00F67D0F">
        <w:t>upstairs</w:t>
      </w:r>
      <w:bookmarkStart w:id="0" w:name="_GoBack"/>
      <w:bookmarkEnd w:id="0"/>
      <w:r w:rsidR="008C3E14">
        <w:t xml:space="preserve">) </w:t>
      </w:r>
      <w:r w:rsidR="00314048">
        <w:t>can</w:t>
      </w:r>
      <w:r w:rsidR="008C3E14">
        <w:t xml:space="preserve"> a</w:t>
      </w:r>
      <w:r w:rsidR="00314048">
        <w:t xml:space="preserve">ctivate some of the same brain </w:t>
      </w:r>
      <w:r w:rsidR="008C3E14">
        <w:t xml:space="preserve">areas </w:t>
      </w:r>
      <w:r w:rsidR="00314048">
        <w:t>that activate when you actually feel pain</w:t>
      </w:r>
      <w:r>
        <w:t>, making that pain feel worse.</w:t>
      </w:r>
      <w:r w:rsidR="00314048">
        <w:t xml:space="preserve"> </w:t>
      </w:r>
    </w:p>
    <w:p w14:paraId="751F9B9C" w14:textId="59BE3168" w:rsidR="005E2820" w:rsidRPr="00235F22" w:rsidRDefault="005E2820" w:rsidP="005E2820">
      <w:pPr>
        <w:pStyle w:val="ListParagraph"/>
        <w:ind w:left="0"/>
        <w:rPr>
          <w:b/>
          <w:bCs/>
          <w:color w:val="002060"/>
          <w:sz w:val="24"/>
          <w:szCs w:val="24"/>
        </w:rPr>
      </w:pPr>
    </w:p>
    <w:p w14:paraId="2ED0F24D" w14:textId="0EE40CA4" w:rsidR="004B0B17" w:rsidRPr="00235F22" w:rsidRDefault="005E2820" w:rsidP="005E2820">
      <w:pPr>
        <w:pStyle w:val="ListParagraph"/>
        <w:ind w:left="0"/>
        <w:rPr>
          <w:i/>
          <w:iCs/>
          <w:color w:val="00206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5F22">
        <w:rPr>
          <w:b/>
          <w:bCs/>
          <w:i/>
          <w:iCs/>
          <w:color w:val="002060"/>
          <w:sz w:val="30"/>
          <w:szCs w:val="30"/>
        </w:rPr>
        <w:t>What can we do about it?</w:t>
      </w:r>
    </w:p>
    <w:p w14:paraId="1E0A889C" w14:textId="0E0242C7" w:rsidR="00235F22" w:rsidRPr="00D53B78" w:rsidRDefault="00985BB5" w:rsidP="00D53B78">
      <w:pPr>
        <w:pStyle w:val="ListParagraph"/>
        <w:ind w:left="0"/>
        <w:rPr>
          <w:i/>
          <w:iCs/>
          <w:sz w:val="24"/>
          <w:szCs w:val="24"/>
          <w:u w:val="single"/>
        </w:rPr>
      </w:pPr>
      <w:r>
        <w:t xml:space="preserve">The good thing is, all of these </w:t>
      </w:r>
      <w:r w:rsidR="00C05558">
        <w:t xml:space="preserve">brain </w:t>
      </w:r>
      <w:r>
        <w:t xml:space="preserve">changes are </w:t>
      </w:r>
      <w:r w:rsidRPr="00235F22">
        <w:rPr>
          <w:b/>
          <w:bCs/>
          <w:i/>
          <w:iCs/>
          <w:sz w:val="24"/>
          <w:szCs w:val="24"/>
        </w:rPr>
        <w:t>reversible</w:t>
      </w:r>
      <w:r w:rsidR="00D53B78">
        <w:rPr>
          <w:b/>
          <w:bCs/>
          <w:i/>
          <w:iCs/>
          <w:sz w:val="24"/>
          <w:szCs w:val="24"/>
        </w:rPr>
        <w:t xml:space="preserve">. </w:t>
      </w:r>
    </w:p>
    <w:p w14:paraId="36B06C53" w14:textId="6A7D24C7" w:rsidR="008C3E14" w:rsidRPr="00235F22" w:rsidRDefault="004141E8" w:rsidP="00235F2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35F22">
        <w:rPr>
          <w:sz w:val="20"/>
          <w:szCs w:val="20"/>
          <w:u w:val="single"/>
        </w:rPr>
        <w:t>F</w:t>
      </w:r>
      <w:r w:rsidR="008C3E14" w:rsidRPr="00235F22">
        <w:rPr>
          <w:sz w:val="20"/>
          <w:szCs w:val="20"/>
          <w:u w:val="single"/>
        </w:rPr>
        <w:t>ind a form of exercise that you enjoy.</w:t>
      </w:r>
      <w:r w:rsidR="008C3E14" w:rsidRPr="00235F22">
        <w:rPr>
          <w:sz w:val="20"/>
          <w:szCs w:val="20"/>
        </w:rPr>
        <w:t xml:space="preserve"> If you</w:t>
      </w:r>
      <w:r w:rsidR="00C05558" w:rsidRPr="00235F22">
        <w:rPr>
          <w:sz w:val="20"/>
          <w:szCs w:val="20"/>
        </w:rPr>
        <w:t>r physical therapist has you doing exercises that you fear because it’s been painful in the past, tell them! There are lots of different ways to</w:t>
      </w:r>
      <w:r w:rsidR="00776BE6" w:rsidRPr="00235F22">
        <w:rPr>
          <w:sz w:val="20"/>
          <w:szCs w:val="20"/>
        </w:rPr>
        <w:t xml:space="preserve"> gradually improve your function &amp;</w:t>
      </w:r>
      <w:r w:rsidR="00C05558" w:rsidRPr="00235F22">
        <w:rPr>
          <w:sz w:val="20"/>
          <w:szCs w:val="20"/>
        </w:rPr>
        <w:t xml:space="preserve"> strengthen muscles</w:t>
      </w:r>
      <w:r w:rsidR="00776BE6" w:rsidRPr="00235F22">
        <w:rPr>
          <w:sz w:val="20"/>
          <w:szCs w:val="20"/>
        </w:rPr>
        <w:t>; w</w:t>
      </w:r>
      <w:r w:rsidR="00C05558" w:rsidRPr="00235F22">
        <w:rPr>
          <w:sz w:val="20"/>
          <w:szCs w:val="20"/>
        </w:rPr>
        <w:t xml:space="preserve">e can find a way that works for you. </w:t>
      </w:r>
      <w:r w:rsidR="004B0B17" w:rsidRPr="00235F22">
        <w:rPr>
          <w:sz w:val="20"/>
          <w:szCs w:val="20"/>
        </w:rPr>
        <w:t xml:space="preserve">The brain especially likes aerobic exercise, so </w:t>
      </w:r>
      <w:r w:rsidRPr="00235F22">
        <w:rPr>
          <w:sz w:val="20"/>
          <w:szCs w:val="20"/>
        </w:rPr>
        <w:t xml:space="preserve">gradually </w:t>
      </w:r>
      <w:r w:rsidR="00776BE6" w:rsidRPr="00235F22">
        <w:rPr>
          <w:sz w:val="20"/>
          <w:szCs w:val="20"/>
        </w:rPr>
        <w:t xml:space="preserve">incorporating more movement into your day &amp; getting </w:t>
      </w:r>
      <w:r w:rsidR="004B0B17" w:rsidRPr="00235F22">
        <w:rPr>
          <w:sz w:val="20"/>
          <w:szCs w:val="20"/>
        </w:rPr>
        <w:t>your heart rate up can help decrease your pain levels and even improve your emotions</w:t>
      </w:r>
      <w:r w:rsidR="00776BE6" w:rsidRPr="00235F22">
        <w:rPr>
          <w:sz w:val="20"/>
          <w:szCs w:val="20"/>
        </w:rPr>
        <w:t>.</w:t>
      </w:r>
      <w:r w:rsidR="004B0B17" w:rsidRPr="00235F22">
        <w:rPr>
          <w:sz w:val="20"/>
          <w:szCs w:val="20"/>
        </w:rPr>
        <w:t xml:space="preserve"> </w:t>
      </w:r>
    </w:p>
    <w:p w14:paraId="78B3EC65" w14:textId="0EB4BEEA" w:rsidR="004141E8" w:rsidRPr="00235F22" w:rsidRDefault="004B0B17" w:rsidP="00235F22">
      <w:pPr>
        <w:pStyle w:val="ListParagraph"/>
        <w:numPr>
          <w:ilvl w:val="0"/>
          <w:numId w:val="4"/>
        </w:numPr>
        <w:rPr>
          <w:sz w:val="20"/>
          <w:szCs w:val="20"/>
          <w:u w:val="single"/>
        </w:rPr>
      </w:pPr>
      <w:r w:rsidRPr="00235F22">
        <w:rPr>
          <w:sz w:val="20"/>
          <w:szCs w:val="20"/>
          <w:u w:val="single"/>
        </w:rPr>
        <w:t>Find healthy foods that you enjoy.</w:t>
      </w:r>
      <w:r w:rsidR="004141E8" w:rsidRPr="00235F22">
        <w:rPr>
          <w:sz w:val="20"/>
          <w:szCs w:val="20"/>
        </w:rPr>
        <w:t xml:space="preserve"> Eating “anti-inflammatory” foods, such as blueberries and spinach, may help decrease pain</w:t>
      </w:r>
      <w:r w:rsidR="009512DA">
        <w:rPr>
          <w:sz w:val="20"/>
          <w:szCs w:val="20"/>
        </w:rPr>
        <w:t xml:space="preserve"> and also positively affect your mood.</w:t>
      </w:r>
      <w:r w:rsidR="00776BE6" w:rsidRPr="00235F22">
        <w:rPr>
          <w:sz w:val="20"/>
          <w:szCs w:val="20"/>
        </w:rPr>
        <w:t xml:space="preserve"> </w:t>
      </w:r>
      <w:r w:rsidR="004141E8" w:rsidRPr="00235F22">
        <w:rPr>
          <w:sz w:val="20"/>
          <w:szCs w:val="20"/>
        </w:rPr>
        <w:t>But don’t feel like you need to miss out on other foods you enjoy by overly restricting your diet, especially during social events</w:t>
      </w:r>
      <w:r w:rsidR="00A60F0A">
        <w:rPr>
          <w:sz w:val="20"/>
          <w:szCs w:val="20"/>
        </w:rPr>
        <w:t>,</w:t>
      </w:r>
      <w:r w:rsidR="00F46969">
        <w:rPr>
          <w:sz w:val="20"/>
          <w:szCs w:val="20"/>
        </w:rPr>
        <w:t xml:space="preserve"> since</w:t>
      </w:r>
      <w:r w:rsidR="009512DA">
        <w:rPr>
          <w:sz w:val="20"/>
          <w:szCs w:val="20"/>
        </w:rPr>
        <w:t xml:space="preserve"> </w:t>
      </w:r>
      <w:r w:rsidR="00F46969">
        <w:rPr>
          <w:sz w:val="20"/>
          <w:szCs w:val="20"/>
        </w:rPr>
        <w:t xml:space="preserve">socialization is also beneficial for your brain. </w:t>
      </w:r>
    </w:p>
    <w:p w14:paraId="5F9864BE" w14:textId="3B442C0B" w:rsidR="004141E8" w:rsidRPr="00235F22" w:rsidRDefault="00A60F0A" w:rsidP="00235F22">
      <w:pPr>
        <w:pStyle w:val="ListParagraph"/>
        <w:numPr>
          <w:ilvl w:val="0"/>
          <w:numId w:val="4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Find</w:t>
      </w:r>
      <w:r w:rsidR="004141E8" w:rsidRPr="00235F22">
        <w:rPr>
          <w:sz w:val="20"/>
          <w:szCs w:val="20"/>
          <w:u w:val="single"/>
        </w:rPr>
        <w:t xml:space="preserve"> relaxation techniques that you enjoy, or consider seeing a mental health therapist.</w:t>
      </w:r>
      <w:r w:rsidR="004141E8" w:rsidRPr="00235F22">
        <w:rPr>
          <w:sz w:val="20"/>
          <w:szCs w:val="20"/>
        </w:rPr>
        <w:t xml:space="preserve"> By finding ways to relieve stress and reframe your thinking w/ meditation, deep breathing, or </w:t>
      </w:r>
      <w:r w:rsidR="00776BE6" w:rsidRPr="00235F22">
        <w:rPr>
          <w:sz w:val="20"/>
          <w:szCs w:val="20"/>
        </w:rPr>
        <w:t>therapy</w:t>
      </w:r>
      <w:r w:rsidR="004141E8" w:rsidRPr="00235F22">
        <w:rPr>
          <w:sz w:val="20"/>
          <w:szCs w:val="20"/>
        </w:rPr>
        <w:t xml:space="preserve">, you can train the cells in your brain to undo the </w:t>
      </w:r>
      <w:r w:rsidR="00776BE6" w:rsidRPr="00235F22">
        <w:rPr>
          <w:sz w:val="20"/>
          <w:szCs w:val="20"/>
        </w:rPr>
        <w:t>unhelpful changes that lead to the increased pain in the first place.</w:t>
      </w:r>
      <w:r w:rsidR="004141E8" w:rsidRPr="00235F22">
        <w:rPr>
          <w:sz w:val="20"/>
          <w:szCs w:val="20"/>
        </w:rPr>
        <w:t xml:space="preserve"> </w:t>
      </w:r>
    </w:p>
    <w:p w14:paraId="2E125776" w14:textId="3A004125" w:rsidR="008C3E14" w:rsidRPr="00A60F0A" w:rsidRDefault="00C05558" w:rsidP="00A60F0A">
      <w:pPr>
        <w:jc w:val="center"/>
        <w:rPr>
          <w:b/>
          <w:bCs/>
          <w:i/>
          <w:iCs/>
          <w:color w:val="002060"/>
        </w:rPr>
      </w:pPr>
      <w:r w:rsidRPr="00A60F0A">
        <w:rPr>
          <w:b/>
          <w:bCs/>
          <w:i/>
          <w:iCs/>
          <w:color w:val="002060"/>
        </w:rPr>
        <w:t>It’s all about balance</w:t>
      </w:r>
      <w:r w:rsidR="004B0B17" w:rsidRPr="00A60F0A">
        <w:rPr>
          <w:b/>
          <w:bCs/>
          <w:i/>
          <w:iCs/>
          <w:color w:val="002060"/>
        </w:rPr>
        <w:t xml:space="preserve">! </w:t>
      </w:r>
      <w:r w:rsidRPr="00A60F0A">
        <w:rPr>
          <w:b/>
          <w:bCs/>
          <w:i/>
          <w:iCs/>
          <w:color w:val="002060"/>
        </w:rPr>
        <w:t xml:space="preserve">With chronic pain, </w:t>
      </w:r>
      <w:r w:rsidR="004B0B17" w:rsidRPr="00A60F0A">
        <w:rPr>
          <w:b/>
          <w:bCs/>
          <w:i/>
          <w:iCs/>
          <w:color w:val="002060"/>
        </w:rPr>
        <w:t xml:space="preserve">it’s easy to get caught up </w:t>
      </w:r>
      <w:r w:rsidR="004141E8" w:rsidRPr="00A60F0A">
        <w:rPr>
          <w:b/>
          <w:bCs/>
          <w:i/>
          <w:iCs/>
          <w:color w:val="002060"/>
        </w:rPr>
        <w:t xml:space="preserve">and spend </w:t>
      </w:r>
      <w:r w:rsidR="004B0B17" w:rsidRPr="00A60F0A">
        <w:rPr>
          <w:b/>
          <w:bCs/>
          <w:i/>
          <w:iCs/>
          <w:color w:val="002060"/>
        </w:rPr>
        <w:t>so much time, money, &amp; energy</w:t>
      </w:r>
      <w:r w:rsidR="004141E8" w:rsidRPr="00A60F0A">
        <w:rPr>
          <w:b/>
          <w:bCs/>
          <w:i/>
          <w:iCs/>
          <w:color w:val="002060"/>
        </w:rPr>
        <w:t xml:space="preserve"> trying to get rid of the pain that it takes away from</w:t>
      </w:r>
      <w:r w:rsidR="00776BE6" w:rsidRPr="00A60F0A">
        <w:rPr>
          <w:b/>
          <w:bCs/>
          <w:i/>
          <w:iCs/>
          <w:color w:val="002060"/>
        </w:rPr>
        <w:t xml:space="preserve"> </w:t>
      </w:r>
      <w:r w:rsidR="004141E8" w:rsidRPr="00A60F0A">
        <w:rPr>
          <w:b/>
          <w:bCs/>
          <w:i/>
          <w:iCs/>
          <w:color w:val="002060"/>
        </w:rPr>
        <w:t>other aspects of life that you enjoy, which</w:t>
      </w:r>
      <w:r w:rsidR="004B0B17" w:rsidRPr="00A60F0A">
        <w:rPr>
          <w:b/>
          <w:bCs/>
          <w:i/>
          <w:iCs/>
          <w:color w:val="002060"/>
        </w:rPr>
        <w:t xml:space="preserve"> can lead to frustration and an “all-or-nothing” mindset. By taking care of your brain </w:t>
      </w:r>
      <w:r w:rsidR="004141E8" w:rsidRPr="00A60F0A">
        <w:rPr>
          <w:b/>
          <w:bCs/>
          <w:i/>
          <w:iCs/>
          <w:color w:val="002060"/>
        </w:rPr>
        <w:t>and body together</w:t>
      </w:r>
      <w:r w:rsidR="004B0B17" w:rsidRPr="00A60F0A">
        <w:rPr>
          <w:b/>
          <w:bCs/>
          <w:i/>
          <w:iCs/>
          <w:color w:val="002060"/>
        </w:rPr>
        <w:t>, you can help address your pain while also improving your overall quality of life.</w:t>
      </w:r>
    </w:p>
    <w:sectPr w:rsidR="008C3E14" w:rsidRPr="00A60F0A" w:rsidSect="00235F22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187C"/>
    <w:multiLevelType w:val="hybridMultilevel"/>
    <w:tmpl w:val="4716812E"/>
    <w:lvl w:ilvl="0" w:tplc="E5E4FC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B7C49"/>
    <w:multiLevelType w:val="hybridMultilevel"/>
    <w:tmpl w:val="B8F29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E965C8"/>
    <w:multiLevelType w:val="hybridMultilevel"/>
    <w:tmpl w:val="C0449D3C"/>
    <w:lvl w:ilvl="0" w:tplc="4146AFD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077482"/>
    <w:multiLevelType w:val="hybridMultilevel"/>
    <w:tmpl w:val="F3A6C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50"/>
    <w:rsid w:val="00235F22"/>
    <w:rsid w:val="00314048"/>
    <w:rsid w:val="003C07CC"/>
    <w:rsid w:val="003F0450"/>
    <w:rsid w:val="004141E8"/>
    <w:rsid w:val="004B0B17"/>
    <w:rsid w:val="00557ECB"/>
    <w:rsid w:val="005E2820"/>
    <w:rsid w:val="00776BE6"/>
    <w:rsid w:val="008C3E14"/>
    <w:rsid w:val="009512DA"/>
    <w:rsid w:val="00985BB5"/>
    <w:rsid w:val="00A60F0A"/>
    <w:rsid w:val="00C01317"/>
    <w:rsid w:val="00C05558"/>
    <w:rsid w:val="00CF7F93"/>
    <w:rsid w:val="00D53B78"/>
    <w:rsid w:val="00E559DF"/>
    <w:rsid w:val="00F00A32"/>
    <w:rsid w:val="00F46969"/>
    <w:rsid w:val="00F6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5D26C"/>
  <w15:chartTrackingRefBased/>
  <w15:docId w15:val="{72382111-4897-4272-85DC-6B344B08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matus</dc:creator>
  <cp:keywords/>
  <dc:description/>
  <cp:lastModifiedBy>net75</cp:lastModifiedBy>
  <cp:revision>2</cp:revision>
  <dcterms:created xsi:type="dcterms:W3CDTF">2021-06-02T11:26:00Z</dcterms:created>
  <dcterms:modified xsi:type="dcterms:W3CDTF">2021-06-02T11:26:00Z</dcterms:modified>
</cp:coreProperties>
</file>