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DACB" w14:textId="77777777" w:rsidR="00D43A95" w:rsidRPr="00D43A95" w:rsidRDefault="00D43A95" w:rsidP="00D43A95">
      <w:r w:rsidRPr="00D43A95">
        <w:rPr>
          <w:b/>
          <w:bCs/>
        </w:rPr>
        <w:t>Privacy Policy</w:t>
      </w:r>
    </w:p>
    <w:p w14:paraId="60FC945B" w14:textId="77777777" w:rsidR="00D43A95" w:rsidRPr="00D43A95" w:rsidRDefault="00D43A95" w:rsidP="00D43A95">
      <w:r w:rsidRPr="00D43A95">
        <w:rPr>
          <w:b/>
          <w:bCs/>
        </w:rPr>
        <w:t>Mainline Electric Inc.</w:t>
      </w:r>
      <w:r w:rsidRPr="00D43A95">
        <w:br/>
        <w:t>217 S. Barber Avenue</w:t>
      </w:r>
      <w:r w:rsidRPr="00D43A95">
        <w:br/>
        <w:t>Woodbury, NJ 08096</w:t>
      </w:r>
      <w:r w:rsidRPr="00D43A95">
        <w:br/>
        <w:t>Phone: </w:t>
      </w:r>
      <w:hyperlink r:id="rId5" w:tgtFrame="_blank" w:history="1">
        <w:r w:rsidRPr="00D43A95">
          <w:rPr>
            <w:rStyle w:val="Hyperlink"/>
          </w:rPr>
          <w:t>(856) 848-1312</w:t>
        </w:r>
      </w:hyperlink>
      <w:r w:rsidRPr="00D43A95">
        <w:br/>
        <w:t>Email: </w:t>
      </w:r>
      <w:hyperlink r:id="rId6" w:tgtFrame="_blank" w:history="1">
        <w:r w:rsidRPr="00D43A95">
          <w:rPr>
            <w:rStyle w:val="Hyperlink"/>
          </w:rPr>
          <w:t>M.Electric1997@gmail.com</w:t>
        </w:r>
      </w:hyperlink>
    </w:p>
    <w:p w14:paraId="54D45580" w14:textId="77777777" w:rsidR="00D43A95" w:rsidRPr="00D43A95" w:rsidRDefault="00D43A95" w:rsidP="00D43A95">
      <w:r w:rsidRPr="00D43A95">
        <w:rPr>
          <w:b/>
          <w:bCs/>
        </w:rPr>
        <w:t>Effective Date:</w:t>
      </w:r>
      <w:r w:rsidRPr="00D43A95">
        <w:t> June 2, 2026</w:t>
      </w:r>
    </w:p>
    <w:p w14:paraId="70E105A9" w14:textId="77777777" w:rsidR="00D43A95" w:rsidRPr="00D43A95" w:rsidRDefault="00D43A95" w:rsidP="00D43A95">
      <w:r w:rsidRPr="00D43A95">
        <w:rPr>
          <w:b/>
          <w:bCs/>
        </w:rPr>
        <w:t>Introduction</w:t>
      </w:r>
    </w:p>
    <w:p w14:paraId="03A30F65" w14:textId="77777777" w:rsidR="00D43A95" w:rsidRPr="00D43A95" w:rsidRDefault="00D43A95" w:rsidP="00D43A95">
      <w:r w:rsidRPr="00D43A95">
        <w:t>Mainline Electric Inc. (“we,” “our,” or “us”) values your privacy and is committed to protecting your personal information. This Privacy Policy explains how we collect, use, store, and share your information when you interact with our business.</w:t>
      </w:r>
    </w:p>
    <w:p w14:paraId="219257DB" w14:textId="77777777" w:rsidR="00D43A95" w:rsidRPr="00D43A95" w:rsidRDefault="00D43A95" w:rsidP="00D43A95">
      <w:r w:rsidRPr="00D43A95">
        <w:rPr>
          <w:b/>
          <w:bCs/>
        </w:rPr>
        <w:t>Information We Collect</w:t>
      </w:r>
    </w:p>
    <w:p w14:paraId="06412EF3" w14:textId="77777777" w:rsidR="00D43A95" w:rsidRPr="00D43A95" w:rsidRDefault="00D43A95" w:rsidP="00D43A95">
      <w:r w:rsidRPr="00D43A95">
        <w:t>We may collect the following information from our customers:</w:t>
      </w:r>
    </w:p>
    <w:p w14:paraId="0DB2D135" w14:textId="77777777" w:rsidR="00D43A95" w:rsidRPr="00D43A95" w:rsidRDefault="00D43A95" w:rsidP="00D43A95">
      <w:pPr>
        <w:numPr>
          <w:ilvl w:val="0"/>
          <w:numId w:val="1"/>
        </w:numPr>
      </w:pPr>
      <w:r w:rsidRPr="00D43A95">
        <w:t>Name</w:t>
      </w:r>
    </w:p>
    <w:p w14:paraId="2010A92F" w14:textId="77777777" w:rsidR="00D43A95" w:rsidRPr="00D43A95" w:rsidRDefault="00D43A95" w:rsidP="00D43A95">
      <w:pPr>
        <w:numPr>
          <w:ilvl w:val="0"/>
          <w:numId w:val="1"/>
        </w:numPr>
      </w:pPr>
      <w:r w:rsidRPr="00D43A95">
        <w:t>Phone number</w:t>
      </w:r>
    </w:p>
    <w:p w14:paraId="3A373C21" w14:textId="77777777" w:rsidR="00D43A95" w:rsidRPr="00D43A95" w:rsidRDefault="00D43A95" w:rsidP="00D43A95">
      <w:pPr>
        <w:numPr>
          <w:ilvl w:val="0"/>
          <w:numId w:val="1"/>
        </w:numPr>
      </w:pPr>
      <w:r w:rsidRPr="00D43A95">
        <w:t>Email address</w:t>
      </w:r>
    </w:p>
    <w:p w14:paraId="740A7F79" w14:textId="77777777" w:rsidR="00D43A95" w:rsidRPr="00D43A95" w:rsidRDefault="00D43A95" w:rsidP="00D43A95">
      <w:pPr>
        <w:numPr>
          <w:ilvl w:val="0"/>
          <w:numId w:val="1"/>
        </w:numPr>
      </w:pPr>
      <w:r w:rsidRPr="00D43A95">
        <w:t>Service address</w:t>
      </w:r>
    </w:p>
    <w:p w14:paraId="51C93BB8" w14:textId="77777777" w:rsidR="00D43A95" w:rsidRPr="00D43A95" w:rsidRDefault="00D43A95" w:rsidP="00D43A95">
      <w:pPr>
        <w:numPr>
          <w:ilvl w:val="0"/>
          <w:numId w:val="1"/>
        </w:numPr>
      </w:pPr>
      <w:r w:rsidRPr="00D43A95">
        <w:t>Service history</w:t>
      </w:r>
    </w:p>
    <w:p w14:paraId="3004D7F0" w14:textId="77777777" w:rsidR="00D43A95" w:rsidRPr="00D43A95" w:rsidRDefault="00D43A95" w:rsidP="00D43A95">
      <w:pPr>
        <w:numPr>
          <w:ilvl w:val="0"/>
          <w:numId w:val="1"/>
        </w:numPr>
      </w:pPr>
      <w:r w:rsidRPr="00D43A95">
        <w:t>Appointment information</w:t>
      </w:r>
    </w:p>
    <w:p w14:paraId="44DCE0B6" w14:textId="77777777" w:rsidR="00D43A95" w:rsidRPr="00D43A95" w:rsidRDefault="00D43A95" w:rsidP="00D43A95">
      <w:pPr>
        <w:numPr>
          <w:ilvl w:val="0"/>
          <w:numId w:val="1"/>
        </w:numPr>
      </w:pPr>
      <w:r w:rsidRPr="00D43A95">
        <w:t>Payment-related information (processed through third-party payment providers)</w:t>
      </w:r>
    </w:p>
    <w:p w14:paraId="68A58DBE" w14:textId="77777777" w:rsidR="00D43A95" w:rsidRPr="00D43A95" w:rsidRDefault="00D43A95" w:rsidP="00D43A95">
      <w:r w:rsidRPr="00D43A95">
        <w:rPr>
          <w:b/>
          <w:bCs/>
        </w:rPr>
        <w:t>How We Use Your Information</w:t>
      </w:r>
    </w:p>
    <w:p w14:paraId="323B93E2" w14:textId="77777777" w:rsidR="00D43A95" w:rsidRPr="00D43A95" w:rsidRDefault="00D43A95" w:rsidP="00D43A95">
      <w:r w:rsidRPr="00D43A95">
        <w:t>We use your information to:</w:t>
      </w:r>
    </w:p>
    <w:p w14:paraId="32A5011F" w14:textId="77777777" w:rsidR="00D43A95" w:rsidRPr="00D43A95" w:rsidRDefault="00D43A95" w:rsidP="00D43A95">
      <w:pPr>
        <w:numPr>
          <w:ilvl w:val="0"/>
          <w:numId w:val="2"/>
        </w:numPr>
      </w:pPr>
      <w:r w:rsidRPr="00D43A95">
        <w:t>Schedule and confirm appointments</w:t>
      </w:r>
    </w:p>
    <w:p w14:paraId="7F28C8B1" w14:textId="77777777" w:rsidR="00D43A95" w:rsidRPr="00D43A95" w:rsidRDefault="00D43A95" w:rsidP="00D43A95">
      <w:pPr>
        <w:numPr>
          <w:ilvl w:val="0"/>
          <w:numId w:val="2"/>
        </w:numPr>
      </w:pPr>
      <w:r w:rsidRPr="00D43A95">
        <w:t>Send appointment reminders</w:t>
      </w:r>
    </w:p>
    <w:p w14:paraId="5AA8249C" w14:textId="77777777" w:rsidR="00D43A95" w:rsidRPr="00D43A95" w:rsidRDefault="00D43A95" w:rsidP="00D43A95">
      <w:pPr>
        <w:numPr>
          <w:ilvl w:val="0"/>
          <w:numId w:val="2"/>
        </w:numPr>
      </w:pPr>
      <w:r w:rsidRPr="00D43A95">
        <w:t>Provide invoice updates and payment notifications</w:t>
      </w:r>
    </w:p>
    <w:p w14:paraId="7F916DAD" w14:textId="77777777" w:rsidR="00D43A95" w:rsidRPr="00D43A95" w:rsidRDefault="00D43A95" w:rsidP="00D43A95">
      <w:pPr>
        <w:numPr>
          <w:ilvl w:val="0"/>
          <w:numId w:val="2"/>
        </w:numPr>
      </w:pPr>
      <w:r w:rsidRPr="00D43A95">
        <w:t>Offer customer support</w:t>
      </w:r>
    </w:p>
    <w:p w14:paraId="09299377" w14:textId="77777777" w:rsidR="00D43A95" w:rsidRPr="00D43A95" w:rsidRDefault="00D43A95" w:rsidP="00D43A95">
      <w:pPr>
        <w:numPr>
          <w:ilvl w:val="0"/>
          <w:numId w:val="2"/>
        </w:numPr>
      </w:pPr>
      <w:r w:rsidRPr="00D43A95">
        <w:t>Manage your account and service history</w:t>
      </w:r>
    </w:p>
    <w:p w14:paraId="1B0AFB66" w14:textId="77777777" w:rsidR="00D43A95" w:rsidRPr="00D43A95" w:rsidRDefault="00D43A95" w:rsidP="00D43A95">
      <w:pPr>
        <w:numPr>
          <w:ilvl w:val="0"/>
          <w:numId w:val="2"/>
        </w:numPr>
      </w:pPr>
      <w:r w:rsidRPr="00D43A95">
        <w:t>Send promotional offers and company updates</w:t>
      </w:r>
    </w:p>
    <w:p w14:paraId="0F5B3041" w14:textId="77777777" w:rsidR="00D43A95" w:rsidRPr="00D43A95" w:rsidRDefault="00D43A95" w:rsidP="00D43A95">
      <w:pPr>
        <w:numPr>
          <w:ilvl w:val="0"/>
          <w:numId w:val="2"/>
        </w:numPr>
      </w:pPr>
      <w:r w:rsidRPr="00D43A95">
        <w:lastRenderedPageBreak/>
        <w:t>Improve our services and customer experience</w:t>
      </w:r>
    </w:p>
    <w:p w14:paraId="3856E9EE" w14:textId="77777777" w:rsidR="00D43A95" w:rsidRPr="00D43A95" w:rsidRDefault="00D43A95" w:rsidP="00D43A95">
      <w:r w:rsidRPr="00D43A95">
        <w:t>Customers may receive text messages, emails, or phone communications regarding appointment reminders, invoice updates, customer service matters, and promotional messages. Promotional communications are generally sent on a monthly basis.</w:t>
      </w:r>
    </w:p>
    <w:p w14:paraId="795931C4" w14:textId="77777777" w:rsidR="00D43A95" w:rsidRPr="00D43A95" w:rsidRDefault="00D43A95" w:rsidP="00D43A95">
      <w:r w:rsidRPr="00D43A95">
        <w:rPr>
          <w:b/>
          <w:bCs/>
        </w:rPr>
        <w:t>Text Messaging and Communications</w:t>
      </w:r>
    </w:p>
    <w:p w14:paraId="6DD71207" w14:textId="77777777" w:rsidR="00D43A95" w:rsidRPr="00D43A95" w:rsidRDefault="00D43A95" w:rsidP="00D43A95">
      <w:r w:rsidRPr="00D43A95">
        <w:t>By providing your phone number, you consent to receive text messages from Mainline Electric Inc. regarding:</w:t>
      </w:r>
    </w:p>
    <w:p w14:paraId="6EDB910C" w14:textId="77777777" w:rsidR="00D43A95" w:rsidRPr="00D43A95" w:rsidRDefault="00D43A95" w:rsidP="00D43A95">
      <w:pPr>
        <w:numPr>
          <w:ilvl w:val="0"/>
          <w:numId w:val="3"/>
        </w:numPr>
      </w:pPr>
      <w:r w:rsidRPr="00D43A95">
        <w:t>Appointment reminders</w:t>
      </w:r>
    </w:p>
    <w:p w14:paraId="785878F6" w14:textId="77777777" w:rsidR="00D43A95" w:rsidRPr="00D43A95" w:rsidRDefault="00D43A95" w:rsidP="00D43A95">
      <w:pPr>
        <w:numPr>
          <w:ilvl w:val="0"/>
          <w:numId w:val="3"/>
        </w:numPr>
      </w:pPr>
      <w:r w:rsidRPr="00D43A95">
        <w:t>Service updates</w:t>
      </w:r>
    </w:p>
    <w:p w14:paraId="75255C17" w14:textId="77777777" w:rsidR="00D43A95" w:rsidRPr="00D43A95" w:rsidRDefault="00D43A95" w:rsidP="00D43A95">
      <w:pPr>
        <w:numPr>
          <w:ilvl w:val="0"/>
          <w:numId w:val="3"/>
        </w:numPr>
      </w:pPr>
      <w:r w:rsidRPr="00D43A95">
        <w:t>Invoice notifications</w:t>
      </w:r>
    </w:p>
    <w:p w14:paraId="354ADFC2" w14:textId="77777777" w:rsidR="00D43A95" w:rsidRPr="00D43A95" w:rsidRDefault="00D43A95" w:rsidP="00D43A95">
      <w:pPr>
        <w:numPr>
          <w:ilvl w:val="0"/>
          <w:numId w:val="3"/>
        </w:numPr>
      </w:pPr>
      <w:r w:rsidRPr="00D43A95">
        <w:t>Promotional offers and company news</w:t>
      </w:r>
    </w:p>
    <w:p w14:paraId="1476E3A1" w14:textId="77777777" w:rsidR="00D43A95" w:rsidRPr="00D43A95" w:rsidRDefault="00D43A95" w:rsidP="00D43A95">
      <w:r w:rsidRPr="00D43A95">
        <w:t>Message frequency may vary, but promotional messages are generally sent monthly.</w:t>
      </w:r>
    </w:p>
    <w:p w14:paraId="30075C46" w14:textId="77777777" w:rsidR="00D43A95" w:rsidRPr="00D43A95" w:rsidRDefault="00D43A95" w:rsidP="00D43A95">
      <w:r w:rsidRPr="00D43A95">
        <w:t>Message and data rates may apply depending on your mobile carrier.</w:t>
      </w:r>
    </w:p>
    <w:p w14:paraId="256BB988" w14:textId="77777777" w:rsidR="00D43A95" w:rsidRPr="00D43A95" w:rsidRDefault="00D43A95" w:rsidP="00D43A95">
      <w:r w:rsidRPr="00D43A95">
        <w:rPr>
          <w:b/>
          <w:bCs/>
        </w:rPr>
        <w:t>Information Sharing</w:t>
      </w:r>
    </w:p>
    <w:p w14:paraId="30B9508D" w14:textId="77777777" w:rsidR="00D43A95" w:rsidRPr="00D43A95" w:rsidRDefault="00D43A95" w:rsidP="00D43A95">
      <w:r w:rsidRPr="00D43A95">
        <w:t>We do not sell customer information.</w:t>
      </w:r>
    </w:p>
    <w:p w14:paraId="50540943" w14:textId="77777777" w:rsidR="00D43A95" w:rsidRPr="00D43A95" w:rsidRDefault="00D43A95" w:rsidP="00D43A95">
      <w:r w:rsidRPr="00D43A95">
        <w:t>We may share your information with trusted third parties only when necessary to operate our business, including:</w:t>
      </w:r>
    </w:p>
    <w:p w14:paraId="42F43997" w14:textId="77777777" w:rsidR="00D43A95" w:rsidRPr="00D43A95" w:rsidRDefault="00D43A95" w:rsidP="00D43A95">
      <w:pPr>
        <w:numPr>
          <w:ilvl w:val="0"/>
          <w:numId w:val="4"/>
        </w:numPr>
      </w:pPr>
      <w:r w:rsidRPr="00D43A95">
        <w:t>Payment processors for secure payment transactions</w:t>
      </w:r>
    </w:p>
    <w:p w14:paraId="2E521F10" w14:textId="77777777" w:rsidR="00D43A95" w:rsidRPr="00D43A95" w:rsidRDefault="00D43A95" w:rsidP="00D43A95">
      <w:pPr>
        <w:numPr>
          <w:ilvl w:val="0"/>
          <w:numId w:val="4"/>
        </w:numPr>
      </w:pPr>
      <w:r w:rsidRPr="00D43A95">
        <w:t>Software providers that assist with scheduling, invoicing, and customer management</w:t>
      </w:r>
    </w:p>
    <w:p w14:paraId="1F7E6E0C" w14:textId="77777777" w:rsidR="00D43A95" w:rsidRPr="00D43A95" w:rsidRDefault="00D43A95" w:rsidP="00D43A95">
      <w:pPr>
        <w:numPr>
          <w:ilvl w:val="0"/>
          <w:numId w:val="4"/>
        </w:numPr>
      </w:pPr>
      <w:r w:rsidRPr="00D43A95">
        <w:t>Service partners or contractors when necessary to complete requested services</w:t>
      </w:r>
    </w:p>
    <w:p w14:paraId="505095E7" w14:textId="77777777" w:rsidR="00D43A95" w:rsidRPr="00D43A95" w:rsidRDefault="00D43A95" w:rsidP="00D43A95">
      <w:pPr>
        <w:numPr>
          <w:ilvl w:val="0"/>
          <w:numId w:val="4"/>
        </w:numPr>
      </w:pPr>
      <w:r w:rsidRPr="00D43A95">
        <w:t>Government agencies or legal authorities when required by law</w:t>
      </w:r>
    </w:p>
    <w:p w14:paraId="3E93AD10" w14:textId="77777777" w:rsidR="00D43A95" w:rsidRPr="00D43A95" w:rsidRDefault="00D43A95" w:rsidP="00D43A95">
      <w:r w:rsidRPr="00D43A95">
        <w:t>These third parties are authorized to use your information only as necessary to provide services on our behalf.</w:t>
      </w:r>
    </w:p>
    <w:p w14:paraId="4263191A" w14:textId="77777777" w:rsidR="00D43A95" w:rsidRPr="00D43A95" w:rsidRDefault="00D43A95" w:rsidP="00D43A95">
      <w:r w:rsidRPr="00D43A95">
        <w:rPr>
          <w:b/>
          <w:bCs/>
        </w:rPr>
        <w:t>Data Security</w:t>
      </w:r>
    </w:p>
    <w:p w14:paraId="6EC6CF90" w14:textId="77777777" w:rsidR="00D43A95" w:rsidRPr="00D43A95" w:rsidRDefault="00D43A95" w:rsidP="00D43A95">
      <w:r w:rsidRPr="00D43A95">
        <w:t>We take reasonable measures to protect your personal information using secure systems, restricted access controls, and industry-standard safeguards designed to prevent unauthorized access, disclosure, alteration, or destruction of your information.</w:t>
      </w:r>
    </w:p>
    <w:p w14:paraId="5C15AE56" w14:textId="77777777" w:rsidR="00D43A95" w:rsidRPr="00D43A95" w:rsidRDefault="00D43A95" w:rsidP="00D43A95">
      <w:r w:rsidRPr="00D43A95">
        <w:lastRenderedPageBreak/>
        <w:t>While we strive to protect your information, no method of electronic storage or transmission is 100% secure, and we cannot guarantee absolute security.</w:t>
      </w:r>
    </w:p>
    <w:p w14:paraId="46CE1027" w14:textId="77777777" w:rsidR="00D43A95" w:rsidRPr="00D43A95" w:rsidRDefault="00D43A95" w:rsidP="00D43A95">
      <w:r w:rsidRPr="00D43A95">
        <w:rPr>
          <w:b/>
          <w:bCs/>
        </w:rPr>
        <w:t>Accessing, Updating, or Removing Your Information</w:t>
      </w:r>
    </w:p>
    <w:p w14:paraId="6A4E8C1F" w14:textId="77777777" w:rsidR="00D43A95" w:rsidRPr="00D43A95" w:rsidRDefault="00D43A95" w:rsidP="00D43A95">
      <w:r w:rsidRPr="00D43A95">
        <w:t>You may request to:</w:t>
      </w:r>
    </w:p>
    <w:p w14:paraId="626266F0" w14:textId="77777777" w:rsidR="00D43A95" w:rsidRPr="00D43A95" w:rsidRDefault="00D43A95" w:rsidP="00D43A95">
      <w:pPr>
        <w:numPr>
          <w:ilvl w:val="0"/>
          <w:numId w:val="5"/>
        </w:numPr>
      </w:pPr>
      <w:r w:rsidRPr="00D43A95">
        <w:t>Review your personal information</w:t>
      </w:r>
    </w:p>
    <w:p w14:paraId="7413F1AE" w14:textId="77777777" w:rsidR="00D43A95" w:rsidRPr="00D43A95" w:rsidRDefault="00D43A95" w:rsidP="00D43A95">
      <w:pPr>
        <w:numPr>
          <w:ilvl w:val="0"/>
          <w:numId w:val="5"/>
        </w:numPr>
      </w:pPr>
      <w:r w:rsidRPr="00D43A95">
        <w:t>Correct inaccurate information</w:t>
      </w:r>
    </w:p>
    <w:p w14:paraId="3C2BA103" w14:textId="77777777" w:rsidR="00D43A95" w:rsidRPr="00D43A95" w:rsidRDefault="00D43A95" w:rsidP="00D43A95">
      <w:pPr>
        <w:numPr>
          <w:ilvl w:val="0"/>
          <w:numId w:val="5"/>
        </w:numPr>
      </w:pPr>
      <w:r w:rsidRPr="00D43A95">
        <w:t>Update your contact information</w:t>
      </w:r>
    </w:p>
    <w:p w14:paraId="70CCD338" w14:textId="77777777" w:rsidR="00D43A95" w:rsidRPr="00D43A95" w:rsidRDefault="00D43A95" w:rsidP="00D43A95">
      <w:pPr>
        <w:numPr>
          <w:ilvl w:val="0"/>
          <w:numId w:val="5"/>
        </w:numPr>
      </w:pPr>
      <w:r w:rsidRPr="00D43A95">
        <w:t>Request deletion of your information, subject to legal or business record retention requirements</w:t>
      </w:r>
    </w:p>
    <w:p w14:paraId="7CCFF118" w14:textId="77777777" w:rsidR="00D43A95" w:rsidRPr="00D43A95" w:rsidRDefault="00D43A95" w:rsidP="00D43A95">
      <w:r w:rsidRPr="00D43A95">
        <w:t>To make a request, contact us at:</w:t>
      </w:r>
    </w:p>
    <w:p w14:paraId="50611955" w14:textId="77777777" w:rsidR="00D43A95" w:rsidRPr="00D43A95" w:rsidRDefault="00D43A95" w:rsidP="00D43A95">
      <w:r w:rsidRPr="00D43A95">
        <w:rPr>
          <w:b/>
          <w:bCs/>
        </w:rPr>
        <w:t>Mainline Electric Inc.</w:t>
      </w:r>
      <w:r w:rsidRPr="00D43A95">
        <w:br/>
        <w:t>Phone: </w:t>
      </w:r>
      <w:hyperlink r:id="rId7" w:tgtFrame="_blank" w:history="1">
        <w:r w:rsidRPr="00D43A95">
          <w:rPr>
            <w:rStyle w:val="Hyperlink"/>
          </w:rPr>
          <w:t>(856) 848-1312</w:t>
        </w:r>
      </w:hyperlink>
      <w:r w:rsidRPr="00D43A95">
        <w:br/>
        <w:t>Email: </w:t>
      </w:r>
      <w:hyperlink r:id="rId8" w:tgtFrame="_blank" w:history="1">
        <w:r w:rsidRPr="00D43A95">
          <w:rPr>
            <w:rStyle w:val="Hyperlink"/>
          </w:rPr>
          <w:t>M.Electric1997@gmail.com</w:t>
        </w:r>
      </w:hyperlink>
    </w:p>
    <w:p w14:paraId="3815B635" w14:textId="77777777" w:rsidR="00D43A95" w:rsidRPr="00D43A95" w:rsidRDefault="00D43A95" w:rsidP="00D43A95">
      <w:r w:rsidRPr="00D43A95">
        <w:rPr>
          <w:b/>
          <w:bCs/>
        </w:rPr>
        <w:t>Opt-Out and Unsubscribe Instructions</w:t>
      </w:r>
    </w:p>
    <w:p w14:paraId="33FBF169" w14:textId="77777777" w:rsidR="00D43A95" w:rsidRPr="00D43A95" w:rsidRDefault="00D43A95" w:rsidP="00D43A95">
      <w:r w:rsidRPr="00D43A95">
        <w:t>You may opt out of receiving promotional text messages at any time by replying:</w:t>
      </w:r>
    </w:p>
    <w:p w14:paraId="63692109" w14:textId="77777777" w:rsidR="00D43A95" w:rsidRPr="00D43A95" w:rsidRDefault="00D43A95" w:rsidP="00D43A95">
      <w:r w:rsidRPr="00D43A95">
        <w:rPr>
          <w:b/>
          <w:bCs/>
        </w:rPr>
        <w:t>STOP</w:t>
      </w:r>
    </w:p>
    <w:p w14:paraId="53253295" w14:textId="77777777" w:rsidR="00D43A95" w:rsidRPr="00D43A95" w:rsidRDefault="00D43A95" w:rsidP="00D43A95">
      <w:r w:rsidRPr="00D43A95">
        <w:t>to any text message you receive from us.</w:t>
      </w:r>
    </w:p>
    <w:p w14:paraId="55124F93" w14:textId="77777777" w:rsidR="00D43A95" w:rsidRPr="00D43A95" w:rsidRDefault="00D43A95" w:rsidP="00D43A95">
      <w:r w:rsidRPr="00D43A95">
        <w:t>After opting out, you will no longer receive promotional text messages, though we may still contact you regarding active appointments, ongoing services, invoices, or other important account-related matters.</w:t>
      </w:r>
    </w:p>
    <w:p w14:paraId="3A83A540" w14:textId="77777777" w:rsidR="00D43A95" w:rsidRPr="00D43A95" w:rsidRDefault="00D43A95" w:rsidP="00D43A95">
      <w:r w:rsidRPr="00D43A95">
        <w:t>For assistance with text messaging services, reply:</w:t>
      </w:r>
    </w:p>
    <w:p w14:paraId="676762D6" w14:textId="77777777" w:rsidR="00D43A95" w:rsidRPr="00D43A95" w:rsidRDefault="00D43A95" w:rsidP="00D43A95">
      <w:r w:rsidRPr="00D43A95">
        <w:rPr>
          <w:b/>
          <w:bCs/>
        </w:rPr>
        <w:t>HELP</w:t>
      </w:r>
    </w:p>
    <w:p w14:paraId="04479CBD" w14:textId="77777777" w:rsidR="00D43A95" w:rsidRPr="00D43A95" w:rsidRDefault="00D43A95" w:rsidP="00D43A95">
      <w:r w:rsidRPr="00D43A95">
        <w:t>or contact us at:</w:t>
      </w:r>
    </w:p>
    <w:p w14:paraId="4A54AED7" w14:textId="77777777" w:rsidR="00D43A95" w:rsidRPr="00D43A95" w:rsidRDefault="00D43A95" w:rsidP="00D43A95">
      <w:r w:rsidRPr="00D43A95">
        <w:t>Phone: </w:t>
      </w:r>
      <w:hyperlink r:id="rId9" w:tgtFrame="_blank" w:history="1">
        <w:r w:rsidRPr="00D43A95">
          <w:rPr>
            <w:rStyle w:val="Hyperlink"/>
          </w:rPr>
          <w:t>(856) 848-1312</w:t>
        </w:r>
      </w:hyperlink>
      <w:r w:rsidRPr="00D43A95">
        <w:br/>
        <w:t>Email: </w:t>
      </w:r>
      <w:hyperlink r:id="rId10" w:tgtFrame="_blank" w:history="1">
        <w:r w:rsidRPr="00D43A95">
          <w:rPr>
            <w:rStyle w:val="Hyperlink"/>
          </w:rPr>
          <w:t>M.Electric1997@gmail.com</w:t>
        </w:r>
      </w:hyperlink>
    </w:p>
    <w:p w14:paraId="2DC44014" w14:textId="77777777" w:rsidR="00D43A95" w:rsidRPr="00D43A95" w:rsidRDefault="00D43A95" w:rsidP="00D43A95">
      <w:r w:rsidRPr="00D43A95">
        <w:rPr>
          <w:b/>
          <w:bCs/>
        </w:rPr>
        <w:t>Changes to This Privacy Policy</w:t>
      </w:r>
    </w:p>
    <w:p w14:paraId="5CDB0E2A" w14:textId="77777777" w:rsidR="00D43A95" w:rsidRPr="00D43A95" w:rsidRDefault="00D43A95" w:rsidP="00D43A95">
      <w:r w:rsidRPr="00D43A95">
        <w:t>Mainline Electric Inc. reserves the right to update this Privacy Policy at any time. Any changes will be posted with an updated effective date.</w:t>
      </w:r>
    </w:p>
    <w:p w14:paraId="5ABB455C" w14:textId="77777777" w:rsidR="00D43A95" w:rsidRPr="00D43A95" w:rsidRDefault="00D43A95" w:rsidP="00D43A95">
      <w:r w:rsidRPr="00D43A95">
        <w:rPr>
          <w:b/>
          <w:bCs/>
        </w:rPr>
        <w:lastRenderedPageBreak/>
        <w:t>Contact Information</w:t>
      </w:r>
    </w:p>
    <w:p w14:paraId="5D60CE09" w14:textId="77777777" w:rsidR="00D43A95" w:rsidRPr="00D43A95" w:rsidRDefault="00D43A95" w:rsidP="00D43A95">
      <w:r w:rsidRPr="00D43A95">
        <w:t>If you have questions about this Privacy Policy or our privacy practices, please contact us:</w:t>
      </w:r>
    </w:p>
    <w:p w14:paraId="65CD1386" w14:textId="77777777" w:rsidR="00D43A95" w:rsidRPr="00D43A95" w:rsidRDefault="00D43A95" w:rsidP="00D43A95">
      <w:r w:rsidRPr="00D43A95">
        <w:rPr>
          <w:b/>
          <w:bCs/>
        </w:rPr>
        <w:t>Mainline Electric Inc.</w:t>
      </w:r>
      <w:r w:rsidRPr="00D43A95">
        <w:br/>
        <w:t>217 S. Barber Avenue</w:t>
      </w:r>
      <w:r w:rsidRPr="00D43A95">
        <w:br/>
        <w:t>Woodbury, NJ 08096</w:t>
      </w:r>
      <w:r w:rsidRPr="00D43A95">
        <w:br/>
        <w:t>Phone: </w:t>
      </w:r>
      <w:hyperlink r:id="rId11" w:tgtFrame="_blank" w:history="1">
        <w:r w:rsidRPr="00D43A95">
          <w:rPr>
            <w:rStyle w:val="Hyperlink"/>
          </w:rPr>
          <w:t>(856) 848-1312</w:t>
        </w:r>
      </w:hyperlink>
      <w:r w:rsidRPr="00D43A95">
        <w:br/>
        <w:t>Email: </w:t>
      </w:r>
      <w:hyperlink r:id="rId12" w:tgtFrame="_blank" w:history="1">
        <w:r w:rsidRPr="00D43A95">
          <w:rPr>
            <w:rStyle w:val="Hyperlink"/>
          </w:rPr>
          <w:t>M.Electric1997@gmail.com</w:t>
        </w:r>
      </w:hyperlink>
    </w:p>
    <w:p w14:paraId="1BFC4851" w14:textId="77777777" w:rsidR="004153B9" w:rsidRDefault="004153B9"/>
    <w:sectPr w:rsidR="00415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901"/>
    <w:multiLevelType w:val="multilevel"/>
    <w:tmpl w:val="3D84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16579"/>
    <w:multiLevelType w:val="multilevel"/>
    <w:tmpl w:val="26AE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F1240"/>
    <w:multiLevelType w:val="multilevel"/>
    <w:tmpl w:val="BC60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05C57"/>
    <w:multiLevelType w:val="multilevel"/>
    <w:tmpl w:val="981A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C66F08"/>
    <w:multiLevelType w:val="multilevel"/>
    <w:tmpl w:val="A606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819695">
    <w:abstractNumId w:val="2"/>
  </w:num>
  <w:num w:numId="2" w16cid:durableId="1019163460">
    <w:abstractNumId w:val="0"/>
  </w:num>
  <w:num w:numId="3" w16cid:durableId="821581225">
    <w:abstractNumId w:val="3"/>
  </w:num>
  <w:num w:numId="4" w16cid:durableId="813374218">
    <w:abstractNumId w:val="1"/>
  </w:num>
  <w:num w:numId="5" w16cid:durableId="1041899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95"/>
    <w:rsid w:val="000C67F6"/>
    <w:rsid w:val="002A3955"/>
    <w:rsid w:val="003A6226"/>
    <w:rsid w:val="004153B9"/>
    <w:rsid w:val="00594620"/>
    <w:rsid w:val="008408FF"/>
    <w:rsid w:val="00AE161C"/>
    <w:rsid w:val="00D43A95"/>
    <w:rsid w:val="00F41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8341"/>
  <w15:chartTrackingRefBased/>
  <w15:docId w15:val="{4D06A983-E553-4A76-9AA2-677C614D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A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3A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A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A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A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A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A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A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A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A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A95"/>
    <w:rPr>
      <w:rFonts w:eastAsiaTheme="majorEastAsia" w:cstheme="majorBidi"/>
      <w:color w:val="272727" w:themeColor="text1" w:themeTint="D8"/>
    </w:rPr>
  </w:style>
  <w:style w:type="paragraph" w:styleId="Title">
    <w:name w:val="Title"/>
    <w:basedOn w:val="Normal"/>
    <w:next w:val="Normal"/>
    <w:link w:val="TitleChar"/>
    <w:uiPriority w:val="10"/>
    <w:qFormat/>
    <w:rsid w:val="00D43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A95"/>
    <w:pPr>
      <w:spacing w:before="160"/>
      <w:jc w:val="center"/>
    </w:pPr>
    <w:rPr>
      <w:i/>
      <w:iCs/>
      <w:color w:val="404040" w:themeColor="text1" w:themeTint="BF"/>
    </w:rPr>
  </w:style>
  <w:style w:type="character" w:customStyle="1" w:styleId="QuoteChar">
    <w:name w:val="Quote Char"/>
    <w:basedOn w:val="DefaultParagraphFont"/>
    <w:link w:val="Quote"/>
    <w:uiPriority w:val="29"/>
    <w:rsid w:val="00D43A95"/>
    <w:rPr>
      <w:i/>
      <w:iCs/>
      <w:color w:val="404040" w:themeColor="text1" w:themeTint="BF"/>
    </w:rPr>
  </w:style>
  <w:style w:type="paragraph" w:styleId="ListParagraph">
    <w:name w:val="List Paragraph"/>
    <w:basedOn w:val="Normal"/>
    <w:uiPriority w:val="34"/>
    <w:qFormat/>
    <w:rsid w:val="00D43A95"/>
    <w:pPr>
      <w:ind w:left="720"/>
      <w:contextualSpacing/>
    </w:pPr>
  </w:style>
  <w:style w:type="character" w:styleId="IntenseEmphasis">
    <w:name w:val="Intense Emphasis"/>
    <w:basedOn w:val="DefaultParagraphFont"/>
    <w:uiPriority w:val="21"/>
    <w:qFormat/>
    <w:rsid w:val="00D43A95"/>
    <w:rPr>
      <w:i/>
      <w:iCs/>
      <w:color w:val="2F5496" w:themeColor="accent1" w:themeShade="BF"/>
    </w:rPr>
  </w:style>
  <w:style w:type="paragraph" w:styleId="IntenseQuote">
    <w:name w:val="Intense Quote"/>
    <w:basedOn w:val="Normal"/>
    <w:next w:val="Normal"/>
    <w:link w:val="IntenseQuoteChar"/>
    <w:uiPriority w:val="30"/>
    <w:qFormat/>
    <w:rsid w:val="00D43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A95"/>
    <w:rPr>
      <w:i/>
      <w:iCs/>
      <w:color w:val="2F5496" w:themeColor="accent1" w:themeShade="BF"/>
    </w:rPr>
  </w:style>
  <w:style w:type="character" w:styleId="IntenseReference">
    <w:name w:val="Intense Reference"/>
    <w:basedOn w:val="DefaultParagraphFont"/>
    <w:uiPriority w:val="32"/>
    <w:qFormat/>
    <w:rsid w:val="00D43A95"/>
    <w:rPr>
      <w:b/>
      <w:bCs/>
      <w:smallCaps/>
      <w:color w:val="2F5496" w:themeColor="accent1" w:themeShade="BF"/>
      <w:spacing w:val="5"/>
    </w:rPr>
  </w:style>
  <w:style w:type="character" w:styleId="Hyperlink">
    <w:name w:val="Hyperlink"/>
    <w:basedOn w:val="DefaultParagraphFont"/>
    <w:uiPriority w:val="99"/>
    <w:unhideWhenUsed/>
    <w:rsid w:val="00D43A95"/>
    <w:rPr>
      <w:color w:val="0563C1" w:themeColor="hyperlink"/>
      <w:u w:val="single"/>
    </w:rPr>
  </w:style>
  <w:style w:type="character" w:styleId="UnresolvedMention">
    <w:name w:val="Unresolved Mention"/>
    <w:basedOn w:val="DefaultParagraphFont"/>
    <w:uiPriority w:val="99"/>
    <w:semiHidden/>
    <w:unhideWhenUsed/>
    <w:rsid w:val="00D43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ectric1997@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856)%20848-1312" TargetMode="External"/><Relationship Id="rId12" Type="http://schemas.openxmlformats.org/officeDocument/2006/relationships/hyperlink" Target="mailto:M.Electric199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ectric1997@gmail.com" TargetMode="External"/><Relationship Id="rId11" Type="http://schemas.openxmlformats.org/officeDocument/2006/relationships/hyperlink" Target="tel:(856)%20848-1312" TargetMode="External"/><Relationship Id="rId5" Type="http://schemas.openxmlformats.org/officeDocument/2006/relationships/hyperlink" Target="tel:(856)%20848-1312" TargetMode="External"/><Relationship Id="rId10" Type="http://schemas.openxmlformats.org/officeDocument/2006/relationships/hyperlink" Target="mailto:M.Electric1997@gmail.com" TargetMode="External"/><Relationship Id="rId4" Type="http://schemas.openxmlformats.org/officeDocument/2006/relationships/webSettings" Target="webSettings.xml"/><Relationship Id="rId9" Type="http://schemas.openxmlformats.org/officeDocument/2006/relationships/hyperlink" Target="tel:(856)%20848-13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Ivey</dc:creator>
  <cp:keywords/>
  <dc:description/>
  <cp:lastModifiedBy>Troy Ivey</cp:lastModifiedBy>
  <cp:revision>1</cp:revision>
  <dcterms:created xsi:type="dcterms:W3CDTF">2026-06-02T16:28:00Z</dcterms:created>
  <dcterms:modified xsi:type="dcterms:W3CDTF">2026-06-02T16:29:00Z</dcterms:modified>
</cp:coreProperties>
</file>