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7BA6" w14:textId="19BD521D" w:rsidR="003A7A05" w:rsidRDefault="00110F3E">
      <w:r>
        <w:t xml:space="preserve">Our process follows a seamless, structured journey from concept to completion. We begin with a </w:t>
      </w:r>
      <w:r>
        <w:rPr>
          <w:rStyle w:val="Strong"/>
        </w:rPr>
        <w:t>visual consultation</w:t>
      </w:r>
      <w:r>
        <w:t xml:space="preserve">, where we explore your goals, style, and functional needs. Next, our team develops a </w:t>
      </w:r>
      <w:r>
        <w:rPr>
          <w:rStyle w:val="Strong"/>
        </w:rPr>
        <w:t>3D design</w:t>
      </w:r>
      <w:r>
        <w:t xml:space="preserve">, giving you a realistic preview of your project before any work begins. Once approved, we prepare a detailed </w:t>
      </w:r>
      <w:r>
        <w:rPr>
          <w:rStyle w:val="Strong"/>
        </w:rPr>
        <w:t>proposal</w:t>
      </w:r>
      <w:r>
        <w:t xml:space="preserve"> outlining scope, materials, and timelines. With everything aligned, our skilled team moves into the </w:t>
      </w:r>
      <w:r>
        <w:rPr>
          <w:rStyle w:val="Strong"/>
        </w:rPr>
        <w:t>build phase</w:t>
      </w:r>
      <w:r>
        <w:t>, transforming the design into a finished space with precision and care. This streamlined approach ensures clarity, confidence, and exceptional results.</w:t>
      </w:r>
    </w:p>
    <w:sectPr w:rsidR="003A7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3E"/>
    <w:rsid w:val="00110F3E"/>
    <w:rsid w:val="003A7A05"/>
    <w:rsid w:val="00995497"/>
    <w:rsid w:val="00C9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40B7"/>
  <w15:chartTrackingRefBased/>
  <w15:docId w15:val="{6BBD74D0-B06C-44BC-9A4D-8F4ED76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F3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F3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F3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10F3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10F3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1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F3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10F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Hawn (Hibu)</dc:creator>
  <cp:keywords/>
  <dc:description/>
  <cp:lastModifiedBy>Kimberly Hawn (Hibu)</cp:lastModifiedBy>
  <cp:revision>1</cp:revision>
  <dcterms:created xsi:type="dcterms:W3CDTF">2026-05-31T20:15:00Z</dcterms:created>
  <dcterms:modified xsi:type="dcterms:W3CDTF">2026-05-31T20:15:00Z</dcterms:modified>
</cp:coreProperties>
</file>