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8636" w14:textId="77777777" w:rsidR="00C30F8D" w:rsidRDefault="005E355F" w:rsidP="005E355F">
      <w:pPr>
        <w:pStyle w:val="Title"/>
        <w:jc w:val="center"/>
      </w:pPr>
      <w:r>
        <w:t>Hetlinger Developmental Services, Inc.</w:t>
      </w:r>
    </w:p>
    <w:p w14:paraId="355B87A1" w14:textId="77777777" w:rsidR="005E355F" w:rsidRDefault="005E355F" w:rsidP="005E355F">
      <w:pPr>
        <w:jc w:val="center"/>
        <w:rPr>
          <w:sz w:val="40"/>
          <w:szCs w:val="40"/>
        </w:rPr>
      </w:pPr>
      <w:r w:rsidRPr="005E355F">
        <w:rPr>
          <w:sz w:val="40"/>
          <w:szCs w:val="40"/>
        </w:rPr>
        <w:t>Community Developmental Disabilities Organization</w:t>
      </w:r>
    </w:p>
    <w:p w14:paraId="136F064E" w14:textId="77777777" w:rsidR="005E355F" w:rsidRDefault="005E355F" w:rsidP="005E355F">
      <w:pPr>
        <w:jc w:val="center"/>
        <w:rPr>
          <w:sz w:val="40"/>
          <w:szCs w:val="40"/>
        </w:rPr>
      </w:pPr>
    </w:p>
    <w:p w14:paraId="25519782" w14:textId="77777777" w:rsidR="005E355F" w:rsidRDefault="005E355F" w:rsidP="005E355F">
      <w:pPr>
        <w:jc w:val="center"/>
        <w:rPr>
          <w:sz w:val="40"/>
          <w:szCs w:val="40"/>
        </w:rPr>
      </w:pPr>
      <w:r>
        <w:rPr>
          <w:sz w:val="40"/>
          <w:szCs w:val="40"/>
        </w:rPr>
        <w:t>Residential Service Providers</w:t>
      </w:r>
    </w:p>
    <w:p w14:paraId="462E2068" w14:textId="581C1083" w:rsidR="005E355F" w:rsidRDefault="009A16D8" w:rsidP="005E355F">
      <w:pPr>
        <w:jc w:val="center"/>
        <w:rPr>
          <w:sz w:val="40"/>
          <w:szCs w:val="40"/>
        </w:rPr>
      </w:pPr>
      <w:r>
        <w:rPr>
          <w:sz w:val="40"/>
          <w:szCs w:val="40"/>
        </w:rPr>
        <w:t>Shared Living Providers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520"/>
        <w:gridCol w:w="2250"/>
        <w:gridCol w:w="1800"/>
      </w:tblGrid>
      <w:tr w:rsidR="005E355F" w14:paraId="227C514D" w14:textId="77777777" w:rsidTr="005B7B77">
        <w:tc>
          <w:tcPr>
            <w:tcW w:w="3325" w:type="dxa"/>
          </w:tcPr>
          <w:p w14:paraId="729E08E0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Agency Name</w:t>
            </w:r>
          </w:p>
        </w:tc>
        <w:tc>
          <w:tcPr>
            <w:tcW w:w="2520" w:type="dxa"/>
          </w:tcPr>
          <w:p w14:paraId="33C76413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Contact Person</w:t>
            </w:r>
          </w:p>
        </w:tc>
        <w:tc>
          <w:tcPr>
            <w:tcW w:w="2250" w:type="dxa"/>
          </w:tcPr>
          <w:p w14:paraId="0356F98F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Address</w:t>
            </w:r>
          </w:p>
        </w:tc>
        <w:tc>
          <w:tcPr>
            <w:tcW w:w="1800" w:type="dxa"/>
          </w:tcPr>
          <w:p w14:paraId="3AB08F75" w14:textId="77777777" w:rsidR="005E355F" w:rsidRPr="005E355F" w:rsidRDefault="005E355F" w:rsidP="005E355F">
            <w:pPr>
              <w:jc w:val="center"/>
              <w:rPr>
                <w:sz w:val="32"/>
                <w:szCs w:val="32"/>
              </w:rPr>
            </w:pPr>
            <w:r w:rsidRPr="005E355F">
              <w:rPr>
                <w:sz w:val="32"/>
                <w:szCs w:val="32"/>
              </w:rPr>
              <w:t>Phone</w:t>
            </w:r>
          </w:p>
        </w:tc>
      </w:tr>
      <w:tr w:rsidR="005E355F" w14:paraId="0FA65580" w14:textId="77777777" w:rsidTr="005B7B77">
        <w:tc>
          <w:tcPr>
            <w:tcW w:w="3325" w:type="dxa"/>
          </w:tcPr>
          <w:p w14:paraId="1647A9A1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 w:rsidRPr="005E355F">
              <w:rPr>
                <w:sz w:val="24"/>
                <w:szCs w:val="24"/>
              </w:rPr>
              <w:t>All About You Agency</w:t>
            </w:r>
          </w:p>
        </w:tc>
        <w:tc>
          <w:tcPr>
            <w:tcW w:w="2520" w:type="dxa"/>
          </w:tcPr>
          <w:p w14:paraId="564330DF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 Crook</w:t>
            </w:r>
          </w:p>
        </w:tc>
        <w:tc>
          <w:tcPr>
            <w:tcW w:w="2250" w:type="dxa"/>
          </w:tcPr>
          <w:p w14:paraId="6AB6BB5E" w14:textId="77777777" w:rsid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 Neosho St.</w:t>
            </w:r>
          </w:p>
          <w:p w14:paraId="7F3EF59D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2D617A87" w14:textId="77777777" w:rsidR="005E355F" w:rsidRPr="005E355F" w:rsidRDefault="005E355F" w:rsidP="00E1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620-340-5429</w:t>
            </w:r>
          </w:p>
        </w:tc>
      </w:tr>
      <w:tr w:rsidR="002D0554" w14:paraId="6A92E0AF" w14:textId="77777777" w:rsidTr="005B7B77">
        <w:tc>
          <w:tcPr>
            <w:tcW w:w="3325" w:type="dxa"/>
          </w:tcPr>
          <w:p w14:paraId="3CF01042" w14:textId="77777777" w:rsidR="002D0554" w:rsidRDefault="00197BC7" w:rsidP="002D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COF Training Services, Inc. </w:t>
            </w:r>
          </w:p>
          <w:p w14:paraId="7B2ADBC6" w14:textId="76EBDF55" w:rsidR="00070504" w:rsidRPr="00197BC7" w:rsidRDefault="00070504" w:rsidP="002D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(shared living only)</w:t>
            </w:r>
          </w:p>
        </w:tc>
        <w:tc>
          <w:tcPr>
            <w:tcW w:w="2520" w:type="dxa"/>
          </w:tcPr>
          <w:p w14:paraId="363E37B0" w14:textId="352B1F88" w:rsidR="002D0554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Patrick Gardner</w:t>
            </w:r>
          </w:p>
        </w:tc>
        <w:tc>
          <w:tcPr>
            <w:tcW w:w="2250" w:type="dxa"/>
          </w:tcPr>
          <w:p w14:paraId="20D12825" w14:textId="77777777" w:rsidR="002D0554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1516 N Davis Ave</w:t>
            </w:r>
          </w:p>
          <w:p w14:paraId="5612ED78" w14:textId="14C51ADE" w:rsidR="00197BC7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Ottawa, KS 66067</w:t>
            </w:r>
          </w:p>
        </w:tc>
        <w:tc>
          <w:tcPr>
            <w:tcW w:w="1800" w:type="dxa"/>
          </w:tcPr>
          <w:p w14:paraId="2F2CF3D4" w14:textId="2B22F459" w:rsidR="002D0554" w:rsidRPr="00197BC7" w:rsidRDefault="00197BC7" w:rsidP="002D0554">
            <w:pPr>
              <w:rPr>
                <w:sz w:val="24"/>
                <w:szCs w:val="24"/>
              </w:rPr>
            </w:pPr>
            <w:r w:rsidRPr="00197BC7">
              <w:rPr>
                <w:sz w:val="24"/>
                <w:szCs w:val="24"/>
              </w:rPr>
              <w:t>785-242-5035</w:t>
            </w:r>
          </w:p>
        </w:tc>
      </w:tr>
      <w:tr w:rsidR="00197BC7" w14:paraId="348EEA44" w14:textId="77777777" w:rsidTr="005B7B77">
        <w:tc>
          <w:tcPr>
            <w:tcW w:w="3325" w:type="dxa"/>
          </w:tcPr>
          <w:p w14:paraId="1FC27D28" w14:textId="0A16C386" w:rsidR="00197BC7" w:rsidRPr="003E240B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Equal Independence Agency</w:t>
            </w:r>
          </w:p>
        </w:tc>
        <w:tc>
          <w:tcPr>
            <w:tcW w:w="2520" w:type="dxa"/>
          </w:tcPr>
          <w:p w14:paraId="03482A5F" w14:textId="2657AEAB" w:rsidR="00197BC7" w:rsidRPr="003E240B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Jon Erik Yocum</w:t>
            </w:r>
          </w:p>
        </w:tc>
        <w:tc>
          <w:tcPr>
            <w:tcW w:w="2250" w:type="dxa"/>
          </w:tcPr>
          <w:p w14:paraId="0CD49870" w14:textId="77777777" w:rsidR="00197BC7" w:rsidRPr="00A729D9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112 W. 6</w:t>
            </w:r>
            <w:r w:rsidRPr="00A729D9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 w:rsidRPr="00A729D9">
              <w:rPr>
                <w:color w:val="2E74B5" w:themeColor="accent1" w:themeShade="BF"/>
                <w:sz w:val="24"/>
                <w:szCs w:val="24"/>
              </w:rPr>
              <w:t xml:space="preserve"> Ave</w:t>
            </w:r>
          </w:p>
          <w:p w14:paraId="24430709" w14:textId="52E8AAA6" w:rsidR="00197BC7" w:rsidRPr="00197BC7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3A71A335" w14:textId="42E7715B" w:rsidR="00197BC7" w:rsidRPr="003E240B" w:rsidRDefault="00197BC7" w:rsidP="00197BC7">
            <w:pPr>
              <w:rPr>
                <w:sz w:val="24"/>
                <w:szCs w:val="24"/>
              </w:rPr>
            </w:pPr>
            <w:r w:rsidRPr="00A729D9">
              <w:rPr>
                <w:color w:val="2E74B5" w:themeColor="accent1" w:themeShade="BF"/>
                <w:sz w:val="24"/>
                <w:szCs w:val="24"/>
              </w:rPr>
              <w:t>620-412-2820</w:t>
            </w:r>
          </w:p>
        </w:tc>
      </w:tr>
      <w:tr w:rsidR="00197BC7" w14:paraId="522F0B79" w14:textId="77777777" w:rsidTr="005B7B77">
        <w:tc>
          <w:tcPr>
            <w:tcW w:w="3325" w:type="dxa"/>
          </w:tcPr>
          <w:p w14:paraId="69BE0D84" w14:textId="43F47BBC" w:rsidR="00197BC7" w:rsidRPr="00D20B4E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Journey’s Inc.</w:t>
            </w:r>
          </w:p>
        </w:tc>
        <w:tc>
          <w:tcPr>
            <w:tcW w:w="2520" w:type="dxa"/>
          </w:tcPr>
          <w:p w14:paraId="3B19607D" w14:textId="153BC6AC" w:rsidR="00197BC7" w:rsidRPr="00D20B4E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Candace Matlock</w:t>
            </w:r>
          </w:p>
        </w:tc>
        <w:tc>
          <w:tcPr>
            <w:tcW w:w="2250" w:type="dxa"/>
          </w:tcPr>
          <w:p w14:paraId="31417320" w14:textId="77777777" w:rsidR="00197BC7" w:rsidRPr="003E240B" w:rsidRDefault="00197BC7" w:rsidP="00197BC7">
            <w:pPr>
              <w:rPr>
                <w:sz w:val="24"/>
                <w:szCs w:val="24"/>
                <w:lang w:val="fr-FR"/>
              </w:rPr>
            </w:pPr>
            <w:r w:rsidRPr="003E240B">
              <w:rPr>
                <w:sz w:val="24"/>
                <w:szCs w:val="24"/>
                <w:lang w:val="fr-FR"/>
              </w:rPr>
              <w:t>501 Merchant Box A</w:t>
            </w:r>
          </w:p>
          <w:p w14:paraId="662124F3" w14:textId="36EA66C5" w:rsidR="00197BC7" w:rsidRPr="00197BC7" w:rsidRDefault="00197BC7" w:rsidP="00197BC7">
            <w:pPr>
              <w:rPr>
                <w:sz w:val="24"/>
                <w:szCs w:val="24"/>
                <w:lang w:val="fr-FR"/>
              </w:rPr>
            </w:pPr>
            <w:r w:rsidRPr="003E240B">
              <w:rPr>
                <w:sz w:val="24"/>
                <w:szCs w:val="24"/>
                <w:lang w:val="fr-FR"/>
              </w:rPr>
              <w:t>Emporia, KS 66801</w:t>
            </w:r>
          </w:p>
        </w:tc>
        <w:tc>
          <w:tcPr>
            <w:tcW w:w="1800" w:type="dxa"/>
          </w:tcPr>
          <w:p w14:paraId="209368FA" w14:textId="59756CBB" w:rsidR="00197BC7" w:rsidRPr="00D20B4E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620-757-6514</w:t>
            </w:r>
          </w:p>
        </w:tc>
      </w:tr>
      <w:tr w:rsidR="00197BC7" w14:paraId="71C34F2B" w14:textId="77777777" w:rsidTr="005B7B77">
        <w:tc>
          <w:tcPr>
            <w:tcW w:w="3325" w:type="dxa"/>
          </w:tcPr>
          <w:p w14:paraId="08D9219F" w14:textId="77777777" w:rsidR="00197BC7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Loving Hearts Training Center </w:t>
            </w:r>
          </w:p>
          <w:p w14:paraId="04B1E1D0" w14:textId="0CEB8284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(Topeka area only)</w:t>
            </w:r>
          </w:p>
        </w:tc>
        <w:tc>
          <w:tcPr>
            <w:tcW w:w="2520" w:type="dxa"/>
          </w:tcPr>
          <w:p w14:paraId="37309B4A" w14:textId="41FACCCF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Castaneda</w:t>
            </w:r>
          </w:p>
        </w:tc>
        <w:tc>
          <w:tcPr>
            <w:tcW w:w="2250" w:type="dxa"/>
          </w:tcPr>
          <w:p w14:paraId="4D8FE648" w14:textId="77777777" w:rsidR="00197BC7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 SW Drury Lane</w:t>
            </w:r>
          </w:p>
          <w:p w14:paraId="5CE84FD1" w14:textId="24824421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Topeka, KS 66605</w:t>
            </w:r>
          </w:p>
        </w:tc>
        <w:tc>
          <w:tcPr>
            <w:tcW w:w="1800" w:type="dxa"/>
          </w:tcPr>
          <w:p w14:paraId="574AF5C4" w14:textId="347C7603" w:rsidR="00197BC7" w:rsidRPr="003E240B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785-783-7200</w:t>
            </w:r>
          </w:p>
        </w:tc>
      </w:tr>
      <w:tr w:rsidR="00197BC7" w14:paraId="6AEB9F14" w14:textId="77777777" w:rsidTr="005B7B77">
        <w:tc>
          <w:tcPr>
            <w:tcW w:w="3325" w:type="dxa"/>
          </w:tcPr>
          <w:p w14:paraId="25C82AA2" w14:textId="77777777" w:rsidR="00197BC7" w:rsidRPr="003E240B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Phoenix Developmental Services, Inc.</w:t>
            </w:r>
          </w:p>
          <w:p w14:paraId="6CC12532" w14:textId="0B183EA7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(SHP/UHC individuals only)</w:t>
            </w:r>
          </w:p>
        </w:tc>
        <w:tc>
          <w:tcPr>
            <w:tcW w:w="2520" w:type="dxa"/>
          </w:tcPr>
          <w:p w14:paraId="48BCE3AD" w14:textId="3C28502E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Roy Lingenfelter</w:t>
            </w:r>
          </w:p>
        </w:tc>
        <w:tc>
          <w:tcPr>
            <w:tcW w:w="2250" w:type="dxa"/>
          </w:tcPr>
          <w:p w14:paraId="7198C16F" w14:textId="77777777" w:rsidR="00197BC7" w:rsidRPr="003E240B" w:rsidRDefault="00197BC7" w:rsidP="00197BC7">
            <w:pPr>
              <w:rPr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417 Commercial St.</w:t>
            </w:r>
          </w:p>
          <w:p w14:paraId="29213C9C" w14:textId="0C41BF88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7B1EE2B1" w14:textId="515D6FCA" w:rsidR="00197BC7" w:rsidRPr="00847571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3E240B">
              <w:rPr>
                <w:sz w:val="24"/>
                <w:szCs w:val="24"/>
              </w:rPr>
              <w:t>620-481-7728</w:t>
            </w:r>
          </w:p>
        </w:tc>
      </w:tr>
      <w:tr w:rsidR="00197BC7" w14:paraId="25A6697B" w14:textId="77777777" w:rsidTr="005B7B77">
        <w:tc>
          <w:tcPr>
            <w:tcW w:w="3325" w:type="dxa"/>
          </w:tcPr>
          <w:p w14:paraId="6C42A8FD" w14:textId="089678BF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 xml:space="preserve">Quality Residential Services </w:t>
            </w:r>
            <w:r w:rsidRPr="002A45D6">
              <w:rPr>
                <w:color w:val="2E74B5" w:themeColor="accent1" w:themeShade="BF"/>
                <w:sz w:val="18"/>
                <w:szCs w:val="18"/>
              </w:rPr>
              <w:t>(limited license)</w:t>
            </w:r>
          </w:p>
        </w:tc>
        <w:tc>
          <w:tcPr>
            <w:tcW w:w="2520" w:type="dxa"/>
          </w:tcPr>
          <w:p w14:paraId="5459F34F" w14:textId="0FA2DB21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>Ida Kerbs</w:t>
            </w:r>
          </w:p>
        </w:tc>
        <w:tc>
          <w:tcPr>
            <w:tcW w:w="2250" w:type="dxa"/>
          </w:tcPr>
          <w:p w14:paraId="75BD4D1D" w14:textId="77777777" w:rsidR="00197BC7" w:rsidRPr="002A45D6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 xml:space="preserve">2701 Twin Lakes </w:t>
            </w:r>
            <w:r w:rsidRPr="002A45D6">
              <w:rPr>
                <w:color w:val="2E74B5" w:themeColor="accent1" w:themeShade="BF"/>
                <w:sz w:val="24"/>
                <w:szCs w:val="24"/>
              </w:rPr>
              <w:t>Dr.</w:t>
            </w:r>
          </w:p>
          <w:p w14:paraId="113F8CC5" w14:textId="7A44405A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4E080B4D" w14:textId="2765AF6A" w:rsidR="00197BC7" w:rsidRPr="00211822" w:rsidRDefault="00197BC7" w:rsidP="00197BC7">
            <w:pPr>
              <w:rPr>
                <w:sz w:val="24"/>
                <w:szCs w:val="24"/>
              </w:rPr>
            </w:pPr>
            <w:r w:rsidRPr="002A45D6">
              <w:rPr>
                <w:color w:val="2E74B5" w:themeColor="accent1" w:themeShade="BF"/>
                <w:sz w:val="24"/>
                <w:szCs w:val="24"/>
              </w:rPr>
              <w:t>620-341-9682</w:t>
            </w:r>
          </w:p>
        </w:tc>
      </w:tr>
      <w:tr w:rsidR="00A25058" w:rsidRPr="00A25058" w14:paraId="703B1CB5" w14:textId="77777777" w:rsidTr="005B7B77">
        <w:tc>
          <w:tcPr>
            <w:tcW w:w="3325" w:type="dxa"/>
          </w:tcPr>
          <w:p w14:paraId="7C296BB9" w14:textId="03072C96" w:rsidR="00197BC7" w:rsidRPr="00A2505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25058">
              <w:rPr>
                <w:color w:val="2E74B5" w:themeColor="accent1" w:themeShade="BF"/>
                <w:sz w:val="24"/>
                <w:szCs w:val="24"/>
              </w:rPr>
              <w:t xml:space="preserve">QUEST Services, Inc. </w:t>
            </w:r>
          </w:p>
        </w:tc>
        <w:tc>
          <w:tcPr>
            <w:tcW w:w="2520" w:type="dxa"/>
          </w:tcPr>
          <w:p w14:paraId="5C168274" w14:textId="45461703" w:rsidR="00197BC7" w:rsidRPr="00A2505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25058">
              <w:rPr>
                <w:color w:val="2E74B5" w:themeColor="accent1" w:themeShade="BF"/>
                <w:sz w:val="24"/>
                <w:szCs w:val="24"/>
              </w:rPr>
              <w:t>Sheila Smith</w:t>
            </w:r>
          </w:p>
        </w:tc>
        <w:tc>
          <w:tcPr>
            <w:tcW w:w="2250" w:type="dxa"/>
          </w:tcPr>
          <w:p w14:paraId="2CEDA17D" w14:textId="77777777" w:rsidR="00197BC7" w:rsidRPr="00A2505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25058">
              <w:rPr>
                <w:color w:val="2E74B5" w:themeColor="accent1" w:themeShade="BF"/>
                <w:sz w:val="24"/>
                <w:szCs w:val="24"/>
              </w:rPr>
              <w:t>2608 W 12</w:t>
            </w:r>
            <w:r w:rsidRPr="00A25058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 w:rsidRPr="00A25058">
              <w:rPr>
                <w:color w:val="2E74B5" w:themeColor="accent1" w:themeShade="BF"/>
                <w:sz w:val="24"/>
                <w:szCs w:val="24"/>
              </w:rPr>
              <w:t xml:space="preserve"> Ave</w:t>
            </w:r>
          </w:p>
          <w:p w14:paraId="5EDD4A17" w14:textId="33590942" w:rsidR="00197BC7" w:rsidRPr="00A2505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25058">
              <w:rPr>
                <w:color w:val="2E74B5" w:themeColor="accent1" w:themeShade="BF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6A704605" w14:textId="79C50270" w:rsidR="00197BC7" w:rsidRPr="00A25058" w:rsidRDefault="00197BC7" w:rsidP="00197BC7">
            <w:pPr>
              <w:rPr>
                <w:color w:val="2E74B5" w:themeColor="accent1" w:themeShade="BF"/>
                <w:sz w:val="24"/>
                <w:szCs w:val="24"/>
              </w:rPr>
            </w:pPr>
            <w:r w:rsidRPr="00A25058">
              <w:rPr>
                <w:color w:val="2E74B5" w:themeColor="accent1" w:themeShade="BF"/>
                <w:sz w:val="24"/>
                <w:szCs w:val="24"/>
              </w:rPr>
              <w:t>620-208-6180</w:t>
            </w:r>
          </w:p>
        </w:tc>
      </w:tr>
      <w:tr w:rsidR="00197BC7" w14:paraId="1281EA4C" w14:textId="77777777" w:rsidTr="005B7B77">
        <w:tc>
          <w:tcPr>
            <w:tcW w:w="3325" w:type="dxa"/>
          </w:tcPr>
          <w:p w14:paraId="26C9455D" w14:textId="15FB7E3F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Smith Agency</w:t>
            </w:r>
          </w:p>
        </w:tc>
        <w:tc>
          <w:tcPr>
            <w:tcW w:w="2520" w:type="dxa"/>
          </w:tcPr>
          <w:p w14:paraId="1276D322" w14:textId="6C26FE97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Georgeann Smith</w:t>
            </w:r>
          </w:p>
        </w:tc>
        <w:tc>
          <w:tcPr>
            <w:tcW w:w="2250" w:type="dxa"/>
          </w:tcPr>
          <w:p w14:paraId="2F01E08A" w14:textId="77777777" w:rsidR="00197BC7" w:rsidRDefault="00197BC7" w:rsidP="0019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 Commercial St. </w:t>
            </w:r>
          </w:p>
          <w:p w14:paraId="3E6CF76F" w14:textId="760FE75F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755D2C85" w14:textId="5B2C0E2A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620-343-3366</w:t>
            </w:r>
          </w:p>
        </w:tc>
      </w:tr>
      <w:tr w:rsidR="00197BC7" w14:paraId="34FCFB95" w14:textId="77777777" w:rsidTr="005B7B77">
        <w:tc>
          <w:tcPr>
            <w:tcW w:w="3325" w:type="dxa"/>
          </w:tcPr>
          <w:p w14:paraId="58203495" w14:textId="44283567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proofErr w:type="gramStart"/>
            <w:r w:rsidRPr="004A6FF2">
              <w:rPr>
                <w:color w:val="0070C0"/>
                <w:sz w:val="24"/>
                <w:szCs w:val="24"/>
              </w:rPr>
              <w:t>Stepping Stones</w:t>
            </w:r>
            <w:proofErr w:type="gramEnd"/>
            <w:r w:rsidRPr="004A6FF2">
              <w:rPr>
                <w:color w:val="0070C0"/>
                <w:sz w:val="24"/>
                <w:szCs w:val="24"/>
              </w:rPr>
              <w:t xml:space="preserve"> Unlimited</w:t>
            </w:r>
          </w:p>
        </w:tc>
        <w:tc>
          <w:tcPr>
            <w:tcW w:w="2520" w:type="dxa"/>
          </w:tcPr>
          <w:p w14:paraId="668E25F9" w14:textId="55958995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Keri Hartig</w:t>
            </w:r>
          </w:p>
        </w:tc>
        <w:tc>
          <w:tcPr>
            <w:tcW w:w="2250" w:type="dxa"/>
          </w:tcPr>
          <w:p w14:paraId="64CBF8CF" w14:textId="77777777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1015 Scott St.</w:t>
            </w:r>
          </w:p>
          <w:p w14:paraId="7653A63C" w14:textId="00151BAF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Emporia, KS 66801</w:t>
            </w:r>
          </w:p>
        </w:tc>
        <w:tc>
          <w:tcPr>
            <w:tcW w:w="1800" w:type="dxa"/>
          </w:tcPr>
          <w:p w14:paraId="021D3167" w14:textId="44D3AD10" w:rsidR="00197BC7" w:rsidRPr="004A6FF2" w:rsidRDefault="00197BC7" w:rsidP="00197BC7">
            <w:pPr>
              <w:rPr>
                <w:color w:val="0070C0"/>
                <w:sz w:val="24"/>
                <w:szCs w:val="24"/>
              </w:rPr>
            </w:pPr>
            <w:r w:rsidRPr="004A6FF2">
              <w:rPr>
                <w:color w:val="0070C0"/>
                <w:sz w:val="24"/>
                <w:szCs w:val="24"/>
              </w:rPr>
              <w:t>620-342-6969</w:t>
            </w:r>
          </w:p>
        </w:tc>
      </w:tr>
    </w:tbl>
    <w:p w14:paraId="0F61A2A2" w14:textId="252D6597" w:rsidR="005E355F" w:rsidRPr="00197BC7" w:rsidRDefault="002A45D6" w:rsidP="005E355F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 w:rsidRPr="00197BC7">
        <w:rPr>
          <w:color w:val="2E74B5" w:themeColor="accent1" w:themeShade="BF"/>
          <w:sz w:val="28"/>
          <w:szCs w:val="28"/>
        </w:rPr>
        <w:t>Agencies listed in blue are currently closed for referrals</w:t>
      </w:r>
    </w:p>
    <w:p w14:paraId="2FA8C797" w14:textId="77777777" w:rsidR="005E355F" w:rsidRDefault="005E355F" w:rsidP="005E355F">
      <w:pPr>
        <w:jc w:val="center"/>
        <w:rPr>
          <w:sz w:val="40"/>
          <w:szCs w:val="40"/>
        </w:rPr>
      </w:pPr>
    </w:p>
    <w:p w14:paraId="78FDC22B" w14:textId="77777777" w:rsidR="005E355F" w:rsidRDefault="005E355F" w:rsidP="005E355F">
      <w:pPr>
        <w:jc w:val="center"/>
        <w:rPr>
          <w:sz w:val="40"/>
          <w:szCs w:val="40"/>
        </w:rPr>
      </w:pPr>
    </w:p>
    <w:p w14:paraId="3A0EF56A" w14:textId="77777777" w:rsidR="005E355F" w:rsidRDefault="005E355F" w:rsidP="005E355F">
      <w:pPr>
        <w:jc w:val="center"/>
        <w:rPr>
          <w:sz w:val="40"/>
          <w:szCs w:val="40"/>
        </w:rPr>
      </w:pPr>
    </w:p>
    <w:p w14:paraId="6AE9BED8" w14:textId="77777777" w:rsidR="005E355F" w:rsidRDefault="005E355F" w:rsidP="005E355F">
      <w:pPr>
        <w:jc w:val="center"/>
        <w:rPr>
          <w:sz w:val="40"/>
          <w:szCs w:val="40"/>
        </w:rPr>
      </w:pPr>
    </w:p>
    <w:p w14:paraId="244B4E6B" w14:textId="77777777" w:rsidR="005E355F" w:rsidRDefault="005E355F" w:rsidP="005E355F">
      <w:pPr>
        <w:jc w:val="center"/>
        <w:rPr>
          <w:sz w:val="40"/>
          <w:szCs w:val="40"/>
        </w:rPr>
      </w:pPr>
    </w:p>
    <w:p w14:paraId="257E9ADA" w14:textId="67DC9AA1" w:rsidR="00197BC7" w:rsidRPr="0036249E" w:rsidRDefault="00D82020" w:rsidP="005B7B77">
      <w:pPr>
        <w:tabs>
          <w:tab w:val="left" w:pos="4392"/>
        </w:tabs>
        <w:rPr>
          <w:sz w:val="24"/>
          <w:szCs w:val="24"/>
        </w:rPr>
      </w:pPr>
      <w:r>
        <w:rPr>
          <w:sz w:val="24"/>
          <w:szCs w:val="24"/>
        </w:rPr>
        <w:t xml:space="preserve">Current as of </w:t>
      </w:r>
      <w:r w:rsidR="00A25058">
        <w:rPr>
          <w:sz w:val="24"/>
          <w:szCs w:val="24"/>
        </w:rPr>
        <w:t>11-11</w:t>
      </w:r>
      <w:r w:rsidR="00197BC7">
        <w:rPr>
          <w:sz w:val="24"/>
          <w:szCs w:val="24"/>
        </w:rPr>
        <w:t>-2025</w:t>
      </w:r>
    </w:p>
    <w:sectPr w:rsidR="00197BC7" w:rsidRPr="0036249E" w:rsidSect="00F34E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489"/>
    <w:multiLevelType w:val="hybridMultilevel"/>
    <w:tmpl w:val="EE9EC50E"/>
    <w:lvl w:ilvl="0" w:tplc="2F12315C">
      <w:start w:val="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F"/>
    <w:rsid w:val="000273A9"/>
    <w:rsid w:val="00042B28"/>
    <w:rsid w:val="00070504"/>
    <w:rsid w:val="000917DF"/>
    <w:rsid w:val="00132750"/>
    <w:rsid w:val="0014397C"/>
    <w:rsid w:val="00166A8C"/>
    <w:rsid w:val="00170B46"/>
    <w:rsid w:val="00197BC7"/>
    <w:rsid w:val="00211822"/>
    <w:rsid w:val="002A45D6"/>
    <w:rsid w:val="002C3648"/>
    <w:rsid w:val="002D0554"/>
    <w:rsid w:val="0036249E"/>
    <w:rsid w:val="003B0461"/>
    <w:rsid w:val="003B60D8"/>
    <w:rsid w:val="003E240B"/>
    <w:rsid w:val="003F3564"/>
    <w:rsid w:val="00430B21"/>
    <w:rsid w:val="004A6FF2"/>
    <w:rsid w:val="005B2441"/>
    <w:rsid w:val="005B4650"/>
    <w:rsid w:val="005B7B77"/>
    <w:rsid w:val="005E355F"/>
    <w:rsid w:val="00617834"/>
    <w:rsid w:val="00620CB0"/>
    <w:rsid w:val="00626112"/>
    <w:rsid w:val="006543B5"/>
    <w:rsid w:val="006F5701"/>
    <w:rsid w:val="006F7C86"/>
    <w:rsid w:val="007267D9"/>
    <w:rsid w:val="00847571"/>
    <w:rsid w:val="0087253B"/>
    <w:rsid w:val="0090330F"/>
    <w:rsid w:val="00996E7C"/>
    <w:rsid w:val="009A16D8"/>
    <w:rsid w:val="009B2716"/>
    <w:rsid w:val="009B7BA4"/>
    <w:rsid w:val="00A25058"/>
    <w:rsid w:val="00A5518F"/>
    <w:rsid w:val="00A729D9"/>
    <w:rsid w:val="00A77557"/>
    <w:rsid w:val="00AB37F2"/>
    <w:rsid w:val="00AF7A1A"/>
    <w:rsid w:val="00B13BFD"/>
    <w:rsid w:val="00BE4AD1"/>
    <w:rsid w:val="00BE686F"/>
    <w:rsid w:val="00C30F8D"/>
    <w:rsid w:val="00C80FCC"/>
    <w:rsid w:val="00C82613"/>
    <w:rsid w:val="00CA159B"/>
    <w:rsid w:val="00CE3E21"/>
    <w:rsid w:val="00D20B4E"/>
    <w:rsid w:val="00D27E90"/>
    <w:rsid w:val="00D82020"/>
    <w:rsid w:val="00E15192"/>
    <w:rsid w:val="00E235FD"/>
    <w:rsid w:val="00E45A72"/>
    <w:rsid w:val="00F34E1B"/>
    <w:rsid w:val="00F83F98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5AAC"/>
  <w15:chartTrackingRefBased/>
  <w15:docId w15:val="{352EB9B2-60BC-41E8-9259-B7C0D542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55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E35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5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Hetlinger Developmental Services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Pearson</dc:creator>
  <cp:keywords/>
  <dc:description/>
  <cp:lastModifiedBy>Sara Pearson</cp:lastModifiedBy>
  <cp:revision>9</cp:revision>
  <cp:lastPrinted>2018-03-13T15:24:00Z</cp:lastPrinted>
  <dcterms:created xsi:type="dcterms:W3CDTF">2024-09-23T14:22:00Z</dcterms:created>
  <dcterms:modified xsi:type="dcterms:W3CDTF">2025-11-11T14:13:00Z</dcterms:modified>
</cp:coreProperties>
</file>