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C2CAA" w14:textId="77777777" w:rsidR="00F34E1B" w:rsidRDefault="00F34E1B" w:rsidP="00F34E1B">
      <w:pPr>
        <w:pStyle w:val="Title"/>
        <w:jc w:val="center"/>
      </w:pPr>
      <w:r>
        <w:t>Hetlinger Developmental Services, Inc.</w:t>
      </w:r>
    </w:p>
    <w:p w14:paraId="757A67A5" w14:textId="77777777" w:rsidR="00F34E1B" w:rsidRDefault="00F34E1B" w:rsidP="00F34E1B">
      <w:pPr>
        <w:jc w:val="center"/>
        <w:rPr>
          <w:sz w:val="40"/>
          <w:szCs w:val="40"/>
        </w:rPr>
      </w:pPr>
      <w:r w:rsidRPr="005E355F">
        <w:rPr>
          <w:sz w:val="40"/>
          <w:szCs w:val="40"/>
        </w:rPr>
        <w:t>Community Developmental Disabilities Organization</w:t>
      </w:r>
    </w:p>
    <w:p w14:paraId="73E728BD" w14:textId="77777777" w:rsidR="00F34E1B" w:rsidRDefault="00F34E1B" w:rsidP="00F34E1B">
      <w:pPr>
        <w:jc w:val="center"/>
        <w:rPr>
          <w:sz w:val="40"/>
          <w:szCs w:val="40"/>
        </w:rPr>
      </w:pPr>
    </w:p>
    <w:p w14:paraId="0612C7FC" w14:textId="77777777" w:rsidR="00F34E1B" w:rsidRDefault="00F34E1B" w:rsidP="00F34E1B">
      <w:pPr>
        <w:jc w:val="center"/>
        <w:rPr>
          <w:sz w:val="40"/>
          <w:szCs w:val="40"/>
        </w:rPr>
      </w:pPr>
      <w:r>
        <w:rPr>
          <w:sz w:val="40"/>
          <w:szCs w:val="40"/>
        </w:rPr>
        <w:t>Targeted Case Management Providers</w:t>
      </w:r>
    </w:p>
    <w:p w14:paraId="198EC2A0" w14:textId="77777777" w:rsidR="00F34E1B" w:rsidRDefault="00F34E1B" w:rsidP="00F34E1B">
      <w:pPr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2070"/>
        <w:gridCol w:w="2880"/>
        <w:gridCol w:w="1620"/>
      </w:tblGrid>
      <w:tr w:rsidR="00F34E1B" w:rsidRPr="005E355F" w14:paraId="064813D1" w14:textId="77777777" w:rsidTr="00E15192">
        <w:tc>
          <w:tcPr>
            <w:tcW w:w="3415" w:type="dxa"/>
          </w:tcPr>
          <w:p w14:paraId="14CD30D2" w14:textId="77777777" w:rsidR="00F34E1B" w:rsidRPr="00F34E1B" w:rsidRDefault="00F34E1B" w:rsidP="007B1A78">
            <w:pPr>
              <w:jc w:val="center"/>
              <w:rPr>
                <w:sz w:val="28"/>
                <w:szCs w:val="28"/>
              </w:rPr>
            </w:pPr>
            <w:r w:rsidRPr="00F34E1B">
              <w:rPr>
                <w:sz w:val="28"/>
                <w:szCs w:val="28"/>
              </w:rPr>
              <w:t>Agency Name</w:t>
            </w:r>
          </w:p>
        </w:tc>
        <w:tc>
          <w:tcPr>
            <w:tcW w:w="2070" w:type="dxa"/>
          </w:tcPr>
          <w:p w14:paraId="1ED6A0B6" w14:textId="77777777" w:rsidR="00F34E1B" w:rsidRPr="00F34E1B" w:rsidRDefault="00F34E1B" w:rsidP="007B1A78">
            <w:pPr>
              <w:jc w:val="center"/>
              <w:rPr>
                <w:sz w:val="28"/>
                <w:szCs w:val="28"/>
              </w:rPr>
            </w:pPr>
            <w:r w:rsidRPr="00F34E1B">
              <w:rPr>
                <w:sz w:val="28"/>
                <w:szCs w:val="28"/>
              </w:rPr>
              <w:t>Contact Person</w:t>
            </w:r>
          </w:p>
        </w:tc>
        <w:tc>
          <w:tcPr>
            <w:tcW w:w="2880" w:type="dxa"/>
          </w:tcPr>
          <w:p w14:paraId="2AE03757" w14:textId="77777777" w:rsidR="00F34E1B" w:rsidRPr="00F34E1B" w:rsidRDefault="00F34E1B" w:rsidP="007B1A78">
            <w:pPr>
              <w:jc w:val="center"/>
              <w:rPr>
                <w:sz w:val="28"/>
                <w:szCs w:val="28"/>
              </w:rPr>
            </w:pPr>
            <w:r w:rsidRPr="00F34E1B">
              <w:rPr>
                <w:sz w:val="28"/>
                <w:szCs w:val="28"/>
              </w:rPr>
              <w:t>Address</w:t>
            </w:r>
          </w:p>
        </w:tc>
        <w:tc>
          <w:tcPr>
            <w:tcW w:w="1620" w:type="dxa"/>
          </w:tcPr>
          <w:p w14:paraId="76B7DA8C" w14:textId="77777777" w:rsidR="00F34E1B" w:rsidRPr="00F34E1B" w:rsidRDefault="00F34E1B" w:rsidP="007B1A78">
            <w:pPr>
              <w:jc w:val="center"/>
              <w:rPr>
                <w:sz w:val="28"/>
                <w:szCs w:val="28"/>
              </w:rPr>
            </w:pPr>
            <w:r w:rsidRPr="00F34E1B">
              <w:rPr>
                <w:sz w:val="28"/>
                <w:szCs w:val="28"/>
              </w:rPr>
              <w:t>Phone</w:t>
            </w:r>
          </w:p>
        </w:tc>
      </w:tr>
      <w:tr w:rsidR="004E3BA3" w:rsidRPr="005E355F" w14:paraId="2C80F610" w14:textId="77777777" w:rsidTr="00E15192">
        <w:tc>
          <w:tcPr>
            <w:tcW w:w="3415" w:type="dxa"/>
          </w:tcPr>
          <w:p w14:paraId="75E9A645" w14:textId="2BCB44CF" w:rsidR="004E3BA3" w:rsidRPr="00B61595" w:rsidRDefault="00B61595" w:rsidP="002675B2">
            <w:r w:rsidRPr="00B61595">
              <w:t>Behavioral Technologies Consulting Organization (TCO</w:t>
            </w:r>
          </w:p>
        </w:tc>
        <w:tc>
          <w:tcPr>
            <w:tcW w:w="2070" w:type="dxa"/>
          </w:tcPr>
          <w:p w14:paraId="1F9C8BCC" w14:textId="2BE86D90" w:rsidR="004E3BA3" w:rsidRPr="00B61595" w:rsidRDefault="00B61595" w:rsidP="002675B2">
            <w:r w:rsidRPr="00B61595">
              <w:t>Linda Heitzman-Powell</w:t>
            </w:r>
          </w:p>
        </w:tc>
        <w:tc>
          <w:tcPr>
            <w:tcW w:w="2880" w:type="dxa"/>
          </w:tcPr>
          <w:p w14:paraId="7A45785A" w14:textId="77777777" w:rsidR="004E3BA3" w:rsidRPr="00B61595" w:rsidRDefault="00B61595" w:rsidP="002675B2">
            <w:r w:rsidRPr="00B61595">
              <w:t>1106 N 155</w:t>
            </w:r>
            <w:r w:rsidRPr="00B61595">
              <w:rPr>
                <w:vertAlign w:val="superscript"/>
              </w:rPr>
              <w:t>th</w:t>
            </w:r>
            <w:r w:rsidRPr="00B61595">
              <w:t xml:space="preserve"> Street, Suite B</w:t>
            </w:r>
          </w:p>
          <w:p w14:paraId="53ABD152" w14:textId="6FFCB0C6" w:rsidR="00B61595" w:rsidRPr="00B61595" w:rsidRDefault="00B61595" w:rsidP="002675B2">
            <w:r w:rsidRPr="00B61595">
              <w:t>Basehor, KS 66007</w:t>
            </w:r>
          </w:p>
        </w:tc>
        <w:tc>
          <w:tcPr>
            <w:tcW w:w="1620" w:type="dxa"/>
          </w:tcPr>
          <w:p w14:paraId="018A2A2F" w14:textId="32343487" w:rsidR="004E3BA3" w:rsidRPr="00B61595" w:rsidRDefault="00B61595" w:rsidP="002675B2">
            <w:r w:rsidRPr="00B61595">
              <w:t>913-662-7071</w:t>
            </w:r>
          </w:p>
        </w:tc>
      </w:tr>
      <w:tr w:rsidR="002675B2" w:rsidRPr="005E355F" w14:paraId="21480092" w14:textId="77777777" w:rsidTr="00E15192">
        <w:tc>
          <w:tcPr>
            <w:tcW w:w="3415" w:type="dxa"/>
          </w:tcPr>
          <w:p w14:paraId="162CDC38" w14:textId="262DCEBB" w:rsidR="002675B2" w:rsidRPr="006A7433" w:rsidRDefault="002675B2" w:rsidP="002675B2">
            <w:pPr>
              <w:rPr>
                <w:color w:val="2E74B5" w:themeColor="accent1" w:themeShade="BF"/>
              </w:rPr>
            </w:pPr>
            <w:r w:rsidRPr="002A45D6">
              <w:rPr>
                <w:color w:val="2E74B5" w:themeColor="accent1" w:themeShade="BF"/>
              </w:rPr>
              <w:t>Caring and Compassionate Care</w:t>
            </w:r>
          </w:p>
        </w:tc>
        <w:tc>
          <w:tcPr>
            <w:tcW w:w="2070" w:type="dxa"/>
          </w:tcPr>
          <w:p w14:paraId="52091906" w14:textId="1C5224EB" w:rsidR="002675B2" w:rsidRPr="006A7433" w:rsidRDefault="002675B2" w:rsidP="002675B2">
            <w:pPr>
              <w:rPr>
                <w:color w:val="2E74B5" w:themeColor="accent1" w:themeShade="BF"/>
              </w:rPr>
            </w:pPr>
            <w:r w:rsidRPr="002A45D6">
              <w:rPr>
                <w:color w:val="2E74B5" w:themeColor="accent1" w:themeShade="BF"/>
              </w:rPr>
              <w:t xml:space="preserve">Shawna </w:t>
            </w:r>
            <w:r>
              <w:rPr>
                <w:color w:val="2E74B5" w:themeColor="accent1" w:themeShade="BF"/>
              </w:rPr>
              <w:t>Lampe</w:t>
            </w:r>
          </w:p>
        </w:tc>
        <w:tc>
          <w:tcPr>
            <w:tcW w:w="2880" w:type="dxa"/>
          </w:tcPr>
          <w:p w14:paraId="02FFCE96" w14:textId="77777777" w:rsidR="002675B2" w:rsidRPr="002A45D6" w:rsidRDefault="002675B2" w:rsidP="002675B2">
            <w:pPr>
              <w:rPr>
                <w:color w:val="2E74B5" w:themeColor="accent1" w:themeShade="BF"/>
              </w:rPr>
            </w:pPr>
            <w:r w:rsidRPr="002A45D6">
              <w:rPr>
                <w:color w:val="2E74B5" w:themeColor="accent1" w:themeShade="BF"/>
              </w:rPr>
              <w:t>220 SW 33</w:t>
            </w:r>
            <w:r w:rsidRPr="002A45D6">
              <w:rPr>
                <w:color w:val="2E74B5" w:themeColor="accent1" w:themeShade="BF"/>
                <w:vertAlign w:val="superscript"/>
              </w:rPr>
              <w:t>rd</w:t>
            </w:r>
            <w:r w:rsidRPr="002A45D6">
              <w:rPr>
                <w:color w:val="2E74B5" w:themeColor="accent1" w:themeShade="BF"/>
              </w:rPr>
              <w:t xml:space="preserve"> Suite 101</w:t>
            </w:r>
          </w:p>
          <w:p w14:paraId="423FA5D1" w14:textId="2AA4FDE6" w:rsidR="002675B2" w:rsidRPr="006A7433" w:rsidRDefault="002675B2" w:rsidP="002675B2">
            <w:pPr>
              <w:rPr>
                <w:color w:val="2E74B5" w:themeColor="accent1" w:themeShade="BF"/>
              </w:rPr>
            </w:pPr>
            <w:r w:rsidRPr="002A45D6">
              <w:rPr>
                <w:color w:val="2E74B5" w:themeColor="accent1" w:themeShade="BF"/>
              </w:rPr>
              <w:t>Topeka, KS 66611</w:t>
            </w:r>
          </w:p>
        </w:tc>
        <w:tc>
          <w:tcPr>
            <w:tcW w:w="1620" w:type="dxa"/>
          </w:tcPr>
          <w:p w14:paraId="1EC90816" w14:textId="16AD3D3F" w:rsidR="002675B2" w:rsidRPr="006A7433" w:rsidRDefault="002675B2" w:rsidP="002675B2">
            <w:pPr>
              <w:rPr>
                <w:color w:val="2E74B5" w:themeColor="accent1" w:themeShade="BF"/>
              </w:rPr>
            </w:pPr>
            <w:r w:rsidRPr="002A45D6">
              <w:rPr>
                <w:color w:val="2E74B5" w:themeColor="accent1" w:themeShade="BF"/>
              </w:rPr>
              <w:t>785-215-8127</w:t>
            </w:r>
          </w:p>
        </w:tc>
      </w:tr>
      <w:tr w:rsidR="002675B2" w14:paraId="7D8B3150" w14:textId="77777777" w:rsidTr="00E15192">
        <w:tc>
          <w:tcPr>
            <w:tcW w:w="3415" w:type="dxa"/>
          </w:tcPr>
          <w:p w14:paraId="2EA8498E" w14:textId="158DB049" w:rsidR="002675B2" w:rsidRPr="00070512" w:rsidRDefault="002675B2" w:rsidP="002675B2">
            <w:r w:rsidRPr="00070512">
              <w:t>Journey’s Inc.</w:t>
            </w:r>
          </w:p>
        </w:tc>
        <w:tc>
          <w:tcPr>
            <w:tcW w:w="2070" w:type="dxa"/>
          </w:tcPr>
          <w:p w14:paraId="091AA65B" w14:textId="77B0AB4B" w:rsidR="002675B2" w:rsidRPr="00070512" w:rsidRDefault="002675B2" w:rsidP="002675B2">
            <w:r w:rsidRPr="00070512">
              <w:t>Candace Matlock</w:t>
            </w:r>
          </w:p>
        </w:tc>
        <w:tc>
          <w:tcPr>
            <w:tcW w:w="2880" w:type="dxa"/>
          </w:tcPr>
          <w:p w14:paraId="4FA86716" w14:textId="77777777" w:rsidR="002675B2" w:rsidRPr="00070512" w:rsidRDefault="002675B2" w:rsidP="002675B2">
            <w:pPr>
              <w:rPr>
                <w:lang w:val="fr-FR"/>
              </w:rPr>
            </w:pPr>
            <w:r w:rsidRPr="00070512">
              <w:rPr>
                <w:lang w:val="fr-FR"/>
              </w:rPr>
              <w:t>501 Merchant Box A</w:t>
            </w:r>
          </w:p>
          <w:p w14:paraId="06AC4792" w14:textId="0A87A72A" w:rsidR="002675B2" w:rsidRPr="00070512" w:rsidRDefault="002675B2" w:rsidP="002675B2">
            <w:pPr>
              <w:rPr>
                <w:lang w:val="fr-FR"/>
              </w:rPr>
            </w:pPr>
            <w:r w:rsidRPr="00070512">
              <w:rPr>
                <w:lang w:val="fr-FR"/>
              </w:rPr>
              <w:t>Emporia, KS 66801</w:t>
            </w:r>
          </w:p>
        </w:tc>
        <w:tc>
          <w:tcPr>
            <w:tcW w:w="1620" w:type="dxa"/>
          </w:tcPr>
          <w:p w14:paraId="1A425387" w14:textId="1124A684" w:rsidR="002675B2" w:rsidRPr="00070512" w:rsidRDefault="002675B2" w:rsidP="002675B2">
            <w:r w:rsidRPr="00070512">
              <w:t>620-757-6514</w:t>
            </w:r>
          </w:p>
        </w:tc>
      </w:tr>
      <w:tr w:rsidR="002675B2" w14:paraId="7FB082E7" w14:textId="77777777" w:rsidTr="00E15192">
        <w:tc>
          <w:tcPr>
            <w:tcW w:w="3415" w:type="dxa"/>
          </w:tcPr>
          <w:p w14:paraId="5FEFD102" w14:textId="055F6938" w:rsidR="002675B2" w:rsidRPr="00A27519" w:rsidRDefault="00D54A64" w:rsidP="002675B2">
            <w:pPr>
              <w:rPr>
                <w:color w:val="000000" w:themeColor="text1"/>
              </w:rPr>
            </w:pPr>
            <w:r w:rsidRPr="00A27519">
              <w:rPr>
                <w:color w:val="000000" w:themeColor="text1"/>
              </w:rPr>
              <w:t>Lyons Case Management Services</w:t>
            </w:r>
          </w:p>
        </w:tc>
        <w:tc>
          <w:tcPr>
            <w:tcW w:w="2070" w:type="dxa"/>
          </w:tcPr>
          <w:p w14:paraId="0E3218D0" w14:textId="4380A015" w:rsidR="002675B2" w:rsidRPr="00A27519" w:rsidRDefault="00D54A64" w:rsidP="002675B2">
            <w:pPr>
              <w:rPr>
                <w:color w:val="000000" w:themeColor="text1"/>
              </w:rPr>
            </w:pPr>
            <w:r w:rsidRPr="00A27519">
              <w:rPr>
                <w:color w:val="000000" w:themeColor="text1"/>
              </w:rPr>
              <w:t>Abby Lyons</w:t>
            </w:r>
          </w:p>
        </w:tc>
        <w:tc>
          <w:tcPr>
            <w:tcW w:w="2880" w:type="dxa"/>
          </w:tcPr>
          <w:p w14:paraId="351CE0B8" w14:textId="40BEB976" w:rsidR="002675B2" w:rsidRPr="00A27519" w:rsidRDefault="009C2943" w:rsidP="002675B2">
            <w:pPr>
              <w:rPr>
                <w:color w:val="000000" w:themeColor="text1"/>
              </w:rPr>
            </w:pPr>
            <w:r w:rsidRPr="00A27519">
              <w:rPr>
                <w:color w:val="000000" w:themeColor="text1"/>
              </w:rPr>
              <w:t xml:space="preserve">PO Box </w:t>
            </w:r>
            <w:r w:rsidR="005B5A65" w:rsidRPr="00A27519">
              <w:rPr>
                <w:color w:val="000000" w:themeColor="text1"/>
              </w:rPr>
              <w:t>1327</w:t>
            </w:r>
          </w:p>
          <w:p w14:paraId="0907EB12" w14:textId="1E1E45D4" w:rsidR="00D54A64" w:rsidRPr="00A27519" w:rsidRDefault="00D54A64" w:rsidP="002675B2">
            <w:pPr>
              <w:rPr>
                <w:color w:val="000000" w:themeColor="text1"/>
              </w:rPr>
            </w:pPr>
            <w:r w:rsidRPr="00A27519">
              <w:rPr>
                <w:color w:val="000000" w:themeColor="text1"/>
              </w:rPr>
              <w:t>Emporia, KS 66801</w:t>
            </w:r>
          </w:p>
        </w:tc>
        <w:tc>
          <w:tcPr>
            <w:tcW w:w="1620" w:type="dxa"/>
          </w:tcPr>
          <w:p w14:paraId="0FD1D3A1" w14:textId="629C9A6B" w:rsidR="002675B2" w:rsidRPr="00A27519" w:rsidRDefault="00D54A64" w:rsidP="002675B2">
            <w:pPr>
              <w:rPr>
                <w:color w:val="000000" w:themeColor="text1"/>
              </w:rPr>
            </w:pPr>
            <w:r w:rsidRPr="00A27519">
              <w:rPr>
                <w:color w:val="000000" w:themeColor="text1"/>
              </w:rPr>
              <w:t>620-366-4197</w:t>
            </w:r>
          </w:p>
        </w:tc>
      </w:tr>
      <w:tr w:rsidR="00A46F2C" w:rsidRPr="00A46F2C" w14:paraId="34E52A9C" w14:textId="77777777" w:rsidTr="00E15192">
        <w:tc>
          <w:tcPr>
            <w:tcW w:w="3415" w:type="dxa"/>
          </w:tcPr>
          <w:p w14:paraId="319AD9B2" w14:textId="6EA925B9" w:rsidR="00D54A64" w:rsidRPr="00F65482" w:rsidRDefault="005B2F22" w:rsidP="00D54A64">
            <w:r>
              <w:t>McCall Case Management</w:t>
            </w:r>
          </w:p>
        </w:tc>
        <w:tc>
          <w:tcPr>
            <w:tcW w:w="2070" w:type="dxa"/>
          </w:tcPr>
          <w:p w14:paraId="1C9E4C38" w14:textId="1B6D0B15" w:rsidR="00D54A64" w:rsidRPr="00F65482" w:rsidRDefault="005B2F22" w:rsidP="00D54A64">
            <w:r>
              <w:t>Edith McCall</w:t>
            </w:r>
          </w:p>
        </w:tc>
        <w:tc>
          <w:tcPr>
            <w:tcW w:w="2880" w:type="dxa"/>
          </w:tcPr>
          <w:p w14:paraId="67B90D06" w14:textId="77777777" w:rsidR="00D54A64" w:rsidRDefault="005B2F22" w:rsidP="00D54A64">
            <w:r>
              <w:t>1649 SW 41</w:t>
            </w:r>
            <w:r w:rsidRPr="005B2F22">
              <w:rPr>
                <w:vertAlign w:val="superscript"/>
              </w:rPr>
              <w:t>st</w:t>
            </w:r>
            <w:r>
              <w:t xml:space="preserve"> Street</w:t>
            </w:r>
          </w:p>
          <w:p w14:paraId="21DB4077" w14:textId="776765CC" w:rsidR="005B2F22" w:rsidRPr="00F65482" w:rsidRDefault="005B2F22" w:rsidP="00D54A64">
            <w:r>
              <w:t>Topeka, Ks 66609</w:t>
            </w:r>
          </w:p>
        </w:tc>
        <w:tc>
          <w:tcPr>
            <w:tcW w:w="1620" w:type="dxa"/>
          </w:tcPr>
          <w:p w14:paraId="7344E3D4" w14:textId="73A0870E" w:rsidR="00D54A64" w:rsidRPr="00F65482" w:rsidRDefault="005B2F22" w:rsidP="00D54A64">
            <w:r>
              <w:t>785-438-9568</w:t>
            </w:r>
          </w:p>
        </w:tc>
      </w:tr>
      <w:tr w:rsidR="005B2F22" w14:paraId="042F056C" w14:textId="77777777" w:rsidTr="00E15192">
        <w:tc>
          <w:tcPr>
            <w:tcW w:w="3415" w:type="dxa"/>
          </w:tcPr>
          <w:p w14:paraId="56A08068" w14:textId="110BE6BF" w:rsidR="005B2F22" w:rsidRPr="000B45A1" w:rsidRDefault="005B2F22" w:rsidP="005B2F22">
            <w:r w:rsidRPr="00F65482">
              <w:t>Monaco &amp; Associates</w:t>
            </w:r>
          </w:p>
        </w:tc>
        <w:tc>
          <w:tcPr>
            <w:tcW w:w="2070" w:type="dxa"/>
          </w:tcPr>
          <w:p w14:paraId="666AF889" w14:textId="109FE6A3" w:rsidR="005B2F22" w:rsidRPr="000B45A1" w:rsidRDefault="005B2F22" w:rsidP="005B2F22">
            <w:r w:rsidRPr="00F65482">
              <w:t>Dave Skinner</w:t>
            </w:r>
          </w:p>
        </w:tc>
        <w:tc>
          <w:tcPr>
            <w:tcW w:w="2880" w:type="dxa"/>
          </w:tcPr>
          <w:p w14:paraId="615FA5FF" w14:textId="77777777" w:rsidR="005B2F22" w:rsidRPr="00F65482" w:rsidRDefault="005B2F22" w:rsidP="005B2F22">
            <w:r w:rsidRPr="00F65482">
              <w:t>1243 SW Topeka Blvd Suite B</w:t>
            </w:r>
          </w:p>
          <w:p w14:paraId="580F4CB4" w14:textId="2D701CFA" w:rsidR="005B2F22" w:rsidRPr="000B45A1" w:rsidRDefault="005B2F22" w:rsidP="005B2F22">
            <w:r w:rsidRPr="00F65482">
              <w:t>Topeka, KS 66612</w:t>
            </w:r>
          </w:p>
        </w:tc>
        <w:tc>
          <w:tcPr>
            <w:tcW w:w="1620" w:type="dxa"/>
          </w:tcPr>
          <w:p w14:paraId="5DFE69D5" w14:textId="41146788" w:rsidR="005B2F22" w:rsidRPr="000B45A1" w:rsidRDefault="005B2F22" w:rsidP="005B2F22">
            <w:r w:rsidRPr="00F65482">
              <w:t>785-272-5501</w:t>
            </w:r>
          </w:p>
        </w:tc>
      </w:tr>
      <w:tr w:rsidR="005B2F22" w14:paraId="5EB5F804" w14:textId="77777777" w:rsidTr="00E15192">
        <w:tc>
          <w:tcPr>
            <w:tcW w:w="3415" w:type="dxa"/>
          </w:tcPr>
          <w:p w14:paraId="0F3446CB" w14:textId="46D49589" w:rsidR="005B2F22" w:rsidRPr="008C4C0B" w:rsidRDefault="005B2F22" w:rsidP="005B2F22">
            <w:pPr>
              <w:rPr>
                <w:color w:val="0070C0"/>
              </w:rPr>
            </w:pPr>
            <w:r w:rsidRPr="008C4C0B">
              <w:rPr>
                <w:color w:val="0070C0"/>
              </w:rPr>
              <w:t xml:space="preserve">QUEST Services, Inc. </w:t>
            </w:r>
          </w:p>
        </w:tc>
        <w:tc>
          <w:tcPr>
            <w:tcW w:w="2070" w:type="dxa"/>
          </w:tcPr>
          <w:p w14:paraId="638CA5B9" w14:textId="64798D65" w:rsidR="005B2F22" w:rsidRPr="008C4C0B" w:rsidRDefault="005B2F22" w:rsidP="005B2F22">
            <w:pPr>
              <w:rPr>
                <w:color w:val="0070C0"/>
              </w:rPr>
            </w:pPr>
            <w:r w:rsidRPr="008C4C0B">
              <w:rPr>
                <w:color w:val="0070C0"/>
              </w:rPr>
              <w:t>Colleen Watkins</w:t>
            </w:r>
          </w:p>
        </w:tc>
        <w:tc>
          <w:tcPr>
            <w:tcW w:w="2880" w:type="dxa"/>
          </w:tcPr>
          <w:p w14:paraId="263259B9" w14:textId="77777777" w:rsidR="005B2F22" w:rsidRPr="008C4C0B" w:rsidRDefault="005B2F22" w:rsidP="005B2F22">
            <w:pPr>
              <w:rPr>
                <w:color w:val="0070C0"/>
              </w:rPr>
            </w:pPr>
            <w:r w:rsidRPr="008C4C0B">
              <w:rPr>
                <w:color w:val="0070C0"/>
              </w:rPr>
              <w:t>2608 W 12</w:t>
            </w:r>
            <w:r w:rsidRPr="008C4C0B">
              <w:rPr>
                <w:color w:val="0070C0"/>
                <w:vertAlign w:val="superscript"/>
              </w:rPr>
              <w:t>th</w:t>
            </w:r>
            <w:r w:rsidRPr="008C4C0B">
              <w:rPr>
                <w:color w:val="0070C0"/>
              </w:rPr>
              <w:t xml:space="preserve"> Ave</w:t>
            </w:r>
          </w:p>
          <w:p w14:paraId="25BE8B17" w14:textId="74A8D59C" w:rsidR="005B2F22" w:rsidRPr="008C4C0B" w:rsidRDefault="005B2F22" w:rsidP="005B2F22">
            <w:pPr>
              <w:rPr>
                <w:color w:val="0070C0"/>
              </w:rPr>
            </w:pPr>
            <w:r w:rsidRPr="008C4C0B">
              <w:rPr>
                <w:color w:val="0070C0"/>
              </w:rPr>
              <w:t>Emporia, KS 66801</w:t>
            </w:r>
          </w:p>
        </w:tc>
        <w:tc>
          <w:tcPr>
            <w:tcW w:w="1620" w:type="dxa"/>
          </w:tcPr>
          <w:p w14:paraId="0C17C5D9" w14:textId="77777777" w:rsidR="005B2F22" w:rsidRPr="008C4C0B" w:rsidRDefault="005B2F22" w:rsidP="005B2F22">
            <w:pPr>
              <w:rPr>
                <w:color w:val="0070C0"/>
              </w:rPr>
            </w:pPr>
            <w:r w:rsidRPr="008C4C0B">
              <w:rPr>
                <w:color w:val="0070C0"/>
              </w:rPr>
              <w:t>620-392-5523</w:t>
            </w:r>
          </w:p>
          <w:p w14:paraId="19EAC5E1" w14:textId="55787EE7" w:rsidR="005B2F22" w:rsidRPr="008C4C0B" w:rsidRDefault="005B2F22" w:rsidP="005B2F22">
            <w:pPr>
              <w:rPr>
                <w:color w:val="0070C0"/>
              </w:rPr>
            </w:pPr>
          </w:p>
        </w:tc>
      </w:tr>
    </w:tbl>
    <w:p w14:paraId="60D14FA2" w14:textId="77777777" w:rsidR="00F34E1B" w:rsidRPr="002A45D6" w:rsidRDefault="002A45D6" w:rsidP="002A45D6">
      <w:pPr>
        <w:pStyle w:val="ListParagraph"/>
        <w:numPr>
          <w:ilvl w:val="0"/>
          <w:numId w:val="1"/>
        </w:numPr>
        <w:rPr>
          <w:color w:val="2E74B5" w:themeColor="accent1" w:themeShade="BF"/>
          <w:sz w:val="28"/>
          <w:szCs w:val="28"/>
        </w:rPr>
      </w:pPr>
      <w:r>
        <w:rPr>
          <w:color w:val="2E74B5" w:themeColor="accent1" w:themeShade="BF"/>
          <w:sz w:val="28"/>
          <w:szCs w:val="28"/>
        </w:rPr>
        <w:t>Agencies listed in blue are currently closed for referrals</w:t>
      </w:r>
    </w:p>
    <w:p w14:paraId="58E8E1A0" w14:textId="77777777" w:rsidR="007267D9" w:rsidRDefault="007267D9" w:rsidP="005E355F">
      <w:pPr>
        <w:jc w:val="center"/>
        <w:rPr>
          <w:sz w:val="40"/>
          <w:szCs w:val="40"/>
        </w:rPr>
      </w:pPr>
    </w:p>
    <w:p w14:paraId="7924A6EA" w14:textId="77777777" w:rsidR="007267D9" w:rsidRDefault="007267D9" w:rsidP="005E355F">
      <w:pPr>
        <w:jc w:val="center"/>
        <w:rPr>
          <w:sz w:val="40"/>
          <w:szCs w:val="40"/>
        </w:rPr>
      </w:pPr>
    </w:p>
    <w:p w14:paraId="0E245F83" w14:textId="77777777" w:rsidR="007267D9" w:rsidRDefault="007267D9" w:rsidP="005E355F">
      <w:pPr>
        <w:jc w:val="center"/>
        <w:rPr>
          <w:sz w:val="40"/>
          <w:szCs w:val="40"/>
        </w:rPr>
      </w:pPr>
    </w:p>
    <w:p w14:paraId="2470EBD9" w14:textId="77777777" w:rsidR="007267D9" w:rsidRDefault="007267D9" w:rsidP="005E355F">
      <w:pPr>
        <w:jc w:val="center"/>
        <w:rPr>
          <w:sz w:val="40"/>
          <w:szCs w:val="40"/>
        </w:rPr>
      </w:pPr>
    </w:p>
    <w:p w14:paraId="1B14B3B5" w14:textId="6CB94840" w:rsidR="007267D9" w:rsidRDefault="00DE1BA6" w:rsidP="00E641CB">
      <w:pPr>
        <w:rPr>
          <w:sz w:val="24"/>
          <w:szCs w:val="24"/>
        </w:rPr>
      </w:pPr>
      <w:r>
        <w:rPr>
          <w:sz w:val="24"/>
          <w:szCs w:val="24"/>
        </w:rPr>
        <w:t>Current as of</w:t>
      </w:r>
      <w:r w:rsidR="00EC068F">
        <w:rPr>
          <w:sz w:val="24"/>
          <w:szCs w:val="24"/>
        </w:rPr>
        <w:t xml:space="preserve"> </w:t>
      </w:r>
      <w:r w:rsidR="00A27519">
        <w:rPr>
          <w:sz w:val="24"/>
          <w:szCs w:val="24"/>
        </w:rPr>
        <w:t>10-07-2026</w:t>
      </w:r>
    </w:p>
    <w:p w14:paraId="7AA79C74" w14:textId="77777777" w:rsidR="00EC068F" w:rsidRDefault="00EC068F" w:rsidP="00E641CB">
      <w:pPr>
        <w:rPr>
          <w:sz w:val="40"/>
          <w:szCs w:val="40"/>
        </w:rPr>
      </w:pPr>
    </w:p>
    <w:sectPr w:rsidR="00EC068F" w:rsidSect="00F34E1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25489"/>
    <w:multiLevelType w:val="hybridMultilevel"/>
    <w:tmpl w:val="EE9EC50E"/>
    <w:lvl w:ilvl="0" w:tplc="2F12315C">
      <w:start w:val="6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38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55F"/>
    <w:rsid w:val="000521E0"/>
    <w:rsid w:val="00070512"/>
    <w:rsid w:val="000B45A1"/>
    <w:rsid w:val="000B74FF"/>
    <w:rsid w:val="000D488C"/>
    <w:rsid w:val="0014397C"/>
    <w:rsid w:val="00170B46"/>
    <w:rsid w:val="00170BAE"/>
    <w:rsid w:val="0017541F"/>
    <w:rsid w:val="0023605D"/>
    <w:rsid w:val="002675B2"/>
    <w:rsid w:val="002A45D6"/>
    <w:rsid w:val="00305D18"/>
    <w:rsid w:val="0031732A"/>
    <w:rsid w:val="003341C9"/>
    <w:rsid w:val="003B60D8"/>
    <w:rsid w:val="00490701"/>
    <w:rsid w:val="004A7EFC"/>
    <w:rsid w:val="004E3BA3"/>
    <w:rsid w:val="005755FC"/>
    <w:rsid w:val="005B2F22"/>
    <w:rsid w:val="005B4650"/>
    <w:rsid w:val="005B5A65"/>
    <w:rsid w:val="005E355F"/>
    <w:rsid w:val="005F174F"/>
    <w:rsid w:val="00626112"/>
    <w:rsid w:val="0065720C"/>
    <w:rsid w:val="006962D4"/>
    <w:rsid w:val="006A7433"/>
    <w:rsid w:val="006F7C86"/>
    <w:rsid w:val="0071508C"/>
    <w:rsid w:val="007267D9"/>
    <w:rsid w:val="007470EA"/>
    <w:rsid w:val="00801515"/>
    <w:rsid w:val="008726BF"/>
    <w:rsid w:val="008B1F96"/>
    <w:rsid w:val="008C4C0B"/>
    <w:rsid w:val="00972248"/>
    <w:rsid w:val="009A0171"/>
    <w:rsid w:val="009B3C45"/>
    <w:rsid w:val="009B7BA4"/>
    <w:rsid w:val="009C2943"/>
    <w:rsid w:val="009F3DB4"/>
    <w:rsid w:val="00A24725"/>
    <w:rsid w:val="00A27519"/>
    <w:rsid w:val="00A46F2C"/>
    <w:rsid w:val="00A5518F"/>
    <w:rsid w:val="00A77557"/>
    <w:rsid w:val="00A87E22"/>
    <w:rsid w:val="00A97EF6"/>
    <w:rsid w:val="00AE11FE"/>
    <w:rsid w:val="00B008A4"/>
    <w:rsid w:val="00B17820"/>
    <w:rsid w:val="00B61595"/>
    <w:rsid w:val="00B76256"/>
    <w:rsid w:val="00C30F8D"/>
    <w:rsid w:val="00C80FCC"/>
    <w:rsid w:val="00D266E7"/>
    <w:rsid w:val="00D54A64"/>
    <w:rsid w:val="00DB439C"/>
    <w:rsid w:val="00DE1BA6"/>
    <w:rsid w:val="00DE6264"/>
    <w:rsid w:val="00E15192"/>
    <w:rsid w:val="00E235FD"/>
    <w:rsid w:val="00E309AE"/>
    <w:rsid w:val="00E641CB"/>
    <w:rsid w:val="00E744E3"/>
    <w:rsid w:val="00EC068F"/>
    <w:rsid w:val="00F050C1"/>
    <w:rsid w:val="00F210EB"/>
    <w:rsid w:val="00F33654"/>
    <w:rsid w:val="00F34E1B"/>
    <w:rsid w:val="00F65482"/>
    <w:rsid w:val="00FE344C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47176"/>
  <w15:chartTrackingRefBased/>
  <w15:docId w15:val="{352EB9B2-60BC-41E8-9259-B7C0D542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5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355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5E355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60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0D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775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75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75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5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55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A4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Hetlinger Developmental Services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Pearson</dc:creator>
  <cp:keywords/>
  <dc:description/>
  <cp:lastModifiedBy>Sara Pearson</cp:lastModifiedBy>
  <cp:revision>51</cp:revision>
  <cp:lastPrinted>2018-03-13T15:24:00Z</cp:lastPrinted>
  <dcterms:created xsi:type="dcterms:W3CDTF">2018-04-26T12:58:00Z</dcterms:created>
  <dcterms:modified xsi:type="dcterms:W3CDTF">2026-10-07T15:59:00Z</dcterms:modified>
</cp:coreProperties>
</file>